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47E" w:rsidRPr="004D3330" w:rsidRDefault="00D1047E" w:rsidP="006C390F">
      <w:pPr>
        <w:ind w:left="7230"/>
        <w:rPr>
          <w:rFonts w:asciiTheme="majorHAnsi" w:hAnsiTheme="majorHAnsi" w:cstheme="majorHAnsi"/>
          <w:b/>
          <w:bCs/>
          <w:sz w:val="20"/>
          <w:szCs w:val="20"/>
        </w:rPr>
      </w:pPr>
      <w:r w:rsidRPr="004D3330">
        <w:rPr>
          <w:rFonts w:asciiTheme="majorHAnsi" w:hAnsiTheme="majorHAnsi" w:cstheme="majorHAnsi"/>
          <w:b/>
          <w:bCs/>
          <w:sz w:val="20"/>
          <w:szCs w:val="20"/>
        </w:rPr>
        <w:t>A l’attention du Collège Communal</w:t>
      </w:r>
      <w:r w:rsidR="006274C7" w:rsidRPr="004D3330">
        <w:rPr>
          <w:rFonts w:asciiTheme="majorHAnsi" w:hAnsiTheme="majorHAnsi" w:cstheme="majorHAnsi"/>
          <w:b/>
          <w:bCs/>
          <w:sz w:val="20"/>
          <w:szCs w:val="20"/>
        </w:rPr>
        <w:t>,</w:t>
      </w:r>
    </w:p>
    <w:p w:rsidR="00150F5B" w:rsidRDefault="00FA0809" w:rsidP="006C390F">
      <w:pPr>
        <w:ind w:left="7230"/>
        <w:rPr>
          <w:rFonts w:asciiTheme="majorHAnsi" w:hAnsiTheme="majorHAnsi" w:cstheme="majorHAnsi"/>
          <w:sz w:val="20"/>
          <w:szCs w:val="20"/>
        </w:rPr>
      </w:pPr>
      <w:r w:rsidRPr="002D5417">
        <w:rPr>
          <w:rFonts w:asciiTheme="majorHAnsi" w:hAnsiTheme="majorHAnsi" w:cstheme="majorHAnsi"/>
          <w:sz w:val="20"/>
          <w:szCs w:val="20"/>
        </w:rPr>
        <w:t xml:space="preserve">Administration communale, </w:t>
      </w:r>
    </w:p>
    <w:p w:rsidR="00424276" w:rsidRPr="002D5417" w:rsidRDefault="00FA0809" w:rsidP="006C390F">
      <w:pPr>
        <w:ind w:left="7230"/>
        <w:rPr>
          <w:rFonts w:asciiTheme="majorHAnsi" w:hAnsiTheme="majorHAnsi" w:cstheme="majorHAnsi"/>
          <w:sz w:val="20"/>
          <w:szCs w:val="20"/>
        </w:rPr>
      </w:pPr>
      <w:r w:rsidRPr="002D5417">
        <w:rPr>
          <w:rFonts w:asciiTheme="majorHAnsi" w:hAnsiTheme="majorHAnsi" w:cstheme="majorHAnsi"/>
          <w:sz w:val="20"/>
          <w:szCs w:val="20"/>
        </w:rPr>
        <w:t xml:space="preserve">Service Urbanisme, </w:t>
      </w:r>
    </w:p>
    <w:p w:rsidR="00FA0809" w:rsidRPr="002D5417" w:rsidRDefault="00FA0809" w:rsidP="006C390F">
      <w:pPr>
        <w:ind w:left="7230"/>
        <w:rPr>
          <w:rFonts w:asciiTheme="majorHAnsi" w:hAnsiTheme="majorHAnsi" w:cstheme="majorHAnsi"/>
          <w:sz w:val="20"/>
          <w:szCs w:val="20"/>
        </w:rPr>
      </w:pPr>
      <w:r w:rsidRPr="002D5417">
        <w:rPr>
          <w:rFonts w:asciiTheme="majorHAnsi" w:hAnsiTheme="majorHAnsi" w:cstheme="majorHAnsi"/>
          <w:sz w:val="20"/>
          <w:szCs w:val="20"/>
        </w:rPr>
        <w:t>Rue de l’Hôtel de Ville 1</w:t>
      </w:r>
    </w:p>
    <w:p w:rsidR="00424276" w:rsidRPr="002D5417" w:rsidRDefault="00FA0809" w:rsidP="002F61B8">
      <w:pPr>
        <w:ind w:left="7230"/>
        <w:rPr>
          <w:rFonts w:asciiTheme="majorHAnsi" w:hAnsiTheme="majorHAnsi" w:cstheme="majorHAnsi"/>
          <w:sz w:val="20"/>
          <w:szCs w:val="20"/>
        </w:rPr>
      </w:pPr>
      <w:r w:rsidRPr="002D5417">
        <w:rPr>
          <w:rFonts w:asciiTheme="majorHAnsi" w:hAnsiTheme="majorHAnsi" w:cstheme="majorHAnsi"/>
          <w:sz w:val="20"/>
          <w:szCs w:val="20"/>
        </w:rPr>
        <w:t>5530 Yvoir</w:t>
      </w:r>
    </w:p>
    <w:p w:rsidR="00424276" w:rsidRPr="0051394B" w:rsidRDefault="00424276" w:rsidP="0051394B">
      <w:pPr>
        <w:pStyle w:val="gmail-p4"/>
        <w:spacing w:before="0" w:beforeAutospacing="0" w:after="0" w:afterAutospacing="0"/>
        <w:rPr>
          <w:rFonts w:asciiTheme="majorHAnsi" w:hAnsiTheme="majorHAnsi" w:cstheme="majorHAnsi"/>
          <w:color w:val="000000"/>
          <w:sz w:val="20"/>
          <w:szCs w:val="20"/>
        </w:rPr>
      </w:pPr>
      <w:r w:rsidRPr="002D5417">
        <w:rPr>
          <w:rFonts w:asciiTheme="majorHAnsi" w:hAnsiTheme="majorHAnsi" w:cstheme="majorHAnsi"/>
          <w:b/>
          <w:bCs/>
          <w:sz w:val="20"/>
          <w:szCs w:val="20"/>
        </w:rPr>
        <w:t>Réf. Commune</w:t>
      </w:r>
      <w:r w:rsidRPr="002D5417">
        <w:rPr>
          <w:rFonts w:asciiTheme="majorHAnsi" w:hAnsiTheme="majorHAnsi" w:cstheme="majorHAnsi"/>
          <w:sz w:val="20"/>
          <w:szCs w:val="20"/>
        </w:rPr>
        <w:t xml:space="preserve"> : </w:t>
      </w:r>
      <w:r w:rsidR="00F47B58" w:rsidRPr="002D5417">
        <w:rPr>
          <w:rFonts w:asciiTheme="majorHAnsi" w:hAnsiTheme="majorHAnsi" w:cstheme="majorHAnsi"/>
          <w:b/>
          <w:bCs/>
          <w:color w:val="000000"/>
          <w:sz w:val="20"/>
          <w:szCs w:val="20"/>
        </w:rPr>
        <w:t>Réclamation dossier PU-2023-057</w:t>
      </w:r>
      <w:r w:rsidRPr="002D5417">
        <w:rPr>
          <w:rFonts w:asciiTheme="majorHAnsi" w:hAnsiTheme="majorHAnsi" w:cstheme="majorHAnsi"/>
          <w:sz w:val="20"/>
          <w:szCs w:val="20"/>
        </w:rPr>
        <w:t>.</w:t>
      </w:r>
    </w:p>
    <w:p w:rsidR="009B78D8" w:rsidRPr="002D5417" w:rsidRDefault="009B78D8" w:rsidP="009B78D8">
      <w:pPr>
        <w:rPr>
          <w:rFonts w:asciiTheme="majorHAnsi" w:hAnsiTheme="majorHAnsi" w:cstheme="majorHAnsi"/>
          <w:sz w:val="20"/>
          <w:szCs w:val="20"/>
        </w:rPr>
      </w:pPr>
    </w:p>
    <w:p w:rsidR="009B78D8" w:rsidRPr="00707068" w:rsidRDefault="009B78D8" w:rsidP="009B78D8">
      <w:pPr>
        <w:rPr>
          <w:rFonts w:asciiTheme="majorHAnsi" w:hAnsiTheme="majorHAnsi" w:cstheme="majorHAnsi"/>
          <w:sz w:val="20"/>
          <w:szCs w:val="20"/>
        </w:rPr>
      </w:pPr>
      <w:r w:rsidRPr="00707068">
        <w:rPr>
          <w:rFonts w:asciiTheme="majorHAnsi" w:hAnsiTheme="majorHAnsi" w:cstheme="majorHAnsi"/>
          <w:sz w:val="20"/>
          <w:szCs w:val="20"/>
        </w:rPr>
        <w:t xml:space="preserve">Mesdames et Messieurs les </w:t>
      </w:r>
      <w:r w:rsidR="00C200DC" w:rsidRPr="00707068">
        <w:rPr>
          <w:rFonts w:asciiTheme="majorHAnsi" w:hAnsiTheme="majorHAnsi" w:cstheme="majorHAnsi"/>
          <w:sz w:val="20"/>
          <w:szCs w:val="20"/>
        </w:rPr>
        <w:t>membres du Collège Communal</w:t>
      </w:r>
      <w:r w:rsidRPr="00707068">
        <w:rPr>
          <w:rFonts w:asciiTheme="majorHAnsi" w:hAnsiTheme="majorHAnsi" w:cstheme="majorHAnsi"/>
          <w:sz w:val="20"/>
          <w:szCs w:val="20"/>
        </w:rPr>
        <w:t>,</w:t>
      </w:r>
    </w:p>
    <w:p w:rsidR="0017221B" w:rsidRPr="00707068" w:rsidRDefault="0017221B" w:rsidP="0017221B">
      <w:pPr>
        <w:pStyle w:val="gmail-p2"/>
        <w:spacing w:before="0" w:beforeAutospacing="0" w:after="0" w:afterAutospacing="0"/>
        <w:rPr>
          <w:rFonts w:asciiTheme="majorHAnsi" w:hAnsiTheme="majorHAnsi" w:cstheme="majorHAnsi"/>
          <w:color w:val="000000"/>
          <w:sz w:val="20"/>
          <w:szCs w:val="20"/>
        </w:rPr>
      </w:pPr>
    </w:p>
    <w:p w:rsidR="001364E8" w:rsidRDefault="0017221B" w:rsidP="001364E8">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 xml:space="preserve">Suite à l’avis d’enquête publique relative à la demande de permis d'urbanisme de la S.A. LES FÈCHÈRES ayant pour objet la construction autour de deux nouvelles voiries d'un ensemble de 77 maisons unifamiliales, 21 appartements et 3 espaces polyvalents sur un bien cadastré </w:t>
      </w:r>
      <w:r w:rsidR="002D24E9" w:rsidRPr="00707068">
        <w:rPr>
          <w:rFonts w:asciiTheme="majorHAnsi" w:hAnsiTheme="majorHAnsi" w:cstheme="majorHAnsi"/>
          <w:color w:val="000000"/>
          <w:sz w:val="20"/>
          <w:szCs w:val="20"/>
        </w:rPr>
        <w:t xml:space="preserve">division 5, section </w:t>
      </w:r>
      <w:r w:rsidRPr="00707068">
        <w:rPr>
          <w:rFonts w:asciiTheme="majorHAnsi" w:hAnsiTheme="majorHAnsi" w:cstheme="majorHAnsi"/>
          <w:color w:val="000000"/>
          <w:sz w:val="20"/>
          <w:szCs w:val="20"/>
        </w:rPr>
        <w:t xml:space="preserve">B n°87K, 117C, 141C sis à 5530 Mont, Rue du </w:t>
      </w:r>
      <w:proofErr w:type="spellStart"/>
      <w:r w:rsidRPr="00707068">
        <w:rPr>
          <w:rFonts w:asciiTheme="majorHAnsi" w:hAnsiTheme="majorHAnsi" w:cstheme="majorHAnsi"/>
          <w:color w:val="000000"/>
          <w:sz w:val="20"/>
          <w:szCs w:val="20"/>
        </w:rPr>
        <w:t>Fraichaux</w:t>
      </w:r>
      <w:proofErr w:type="spellEnd"/>
      <w:r w:rsidRPr="00707068">
        <w:rPr>
          <w:rFonts w:asciiTheme="majorHAnsi" w:hAnsiTheme="majorHAnsi" w:cstheme="majorHAnsi"/>
          <w:color w:val="000000"/>
          <w:sz w:val="20"/>
          <w:szCs w:val="20"/>
        </w:rPr>
        <w:t xml:space="preserve"> (ci-après le « projet dont objet »).</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Vu la Déclaration de Politique Régionale pour la Wallonie 2019-2024 selon laquelle « La gestion des espaces naturels importants sera améliorée, la végétalisation du territoire, au bénéfice direct de la biodiversité, sera poursuivie et le foncier agricole et les ressources en eau seront mieux préservés. »</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le projet dont objet va détruire définitivement 7 ha de prairie et qu’une haie remarquable sera entourée d’espaces bétonnés, des lieux qui pourtant à l’heure actuelle constituent l’habitat de très nombreuses espèces (oiseaux, </w:t>
      </w:r>
      <w:proofErr w:type="gramStart"/>
      <w:r w:rsidRPr="001364E8">
        <w:rPr>
          <w:rFonts w:asciiTheme="majorHAnsi" w:hAnsiTheme="majorHAnsi" w:cstheme="majorHAnsi"/>
          <w:color w:val="000000"/>
          <w:sz w:val="20"/>
          <w:szCs w:val="20"/>
        </w:rPr>
        <w:t>pollinisateurs,…</w:t>
      </w:r>
      <w:proofErr w:type="gramEnd"/>
      <w:r w:rsidRPr="001364E8">
        <w:rPr>
          <w:rFonts w:asciiTheme="majorHAnsi" w:hAnsiTheme="majorHAnsi" w:cstheme="majorHAnsi"/>
          <w:color w:val="000000"/>
          <w:sz w:val="20"/>
          <w:szCs w:val="20"/>
        </w:rPr>
        <w:t>) ainsi qu’il ressort de l’EIE.</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Vu la loi du 12 juillet 1973 sur la conservation de la nature</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Considérant qu’il ressort de l’EIE (qui se fonde sur des visites de terrain et une analyse du DEMNA) que le projet dont objet détruira les habitats naturels où vivent, entre autres, les espèces suivantes intégralement protégées  :</w:t>
      </w:r>
    </w:p>
    <w:p w:rsidR="001364E8" w:rsidRPr="002F61B8" w:rsidRDefault="001364E8" w:rsidP="002F61B8">
      <w:pPr>
        <w:pStyle w:val="gmail-p1"/>
        <w:numPr>
          <w:ilvl w:val="0"/>
          <w:numId w:val="4"/>
        </w:numPr>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Cétoine dorée</w:t>
      </w:r>
      <w:r w:rsidR="002F61B8">
        <w:rPr>
          <w:rFonts w:asciiTheme="majorHAnsi" w:hAnsiTheme="majorHAnsi" w:cstheme="majorHAnsi"/>
          <w:color w:val="000000"/>
          <w:sz w:val="20"/>
          <w:szCs w:val="20"/>
        </w:rPr>
        <w:t xml:space="preserve"> ; </w:t>
      </w:r>
      <w:r w:rsidRPr="002F61B8">
        <w:rPr>
          <w:rFonts w:asciiTheme="majorHAnsi" w:hAnsiTheme="majorHAnsi" w:cstheme="majorHAnsi"/>
          <w:color w:val="000000"/>
          <w:sz w:val="20"/>
          <w:szCs w:val="20"/>
        </w:rPr>
        <w:t>Chiroptères</w:t>
      </w:r>
      <w:r w:rsidR="002F61B8">
        <w:rPr>
          <w:rFonts w:asciiTheme="majorHAnsi" w:hAnsiTheme="majorHAnsi" w:cstheme="majorHAnsi"/>
          <w:color w:val="000000"/>
          <w:sz w:val="20"/>
          <w:szCs w:val="20"/>
        </w:rPr>
        <w:t xml:space="preserve"> ; </w:t>
      </w:r>
      <w:r w:rsidRPr="002F61B8">
        <w:rPr>
          <w:rFonts w:asciiTheme="majorHAnsi" w:hAnsiTheme="majorHAnsi" w:cstheme="majorHAnsi"/>
          <w:color w:val="000000"/>
          <w:sz w:val="20"/>
          <w:szCs w:val="20"/>
        </w:rPr>
        <w:t>Muscardin</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Considérant qu’une telle destruction est interdite par la loi, à savoir par l’article 2bis de la loi du 12 juillet 1973 sur la conservation de la nature, et que par conséquent le projet dont objet est, en l’état, remis en cause.</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le dossier du projet dont objet ne comporte pas d’étude relative </w:t>
      </w:r>
      <w:r w:rsidR="007D231D">
        <w:rPr>
          <w:rFonts w:asciiTheme="majorHAnsi" w:hAnsiTheme="majorHAnsi" w:cstheme="majorHAnsi"/>
          <w:color w:val="000000"/>
          <w:sz w:val="20"/>
          <w:szCs w:val="20"/>
        </w:rPr>
        <w:t>aux nuisances de</w:t>
      </w:r>
      <w:r w:rsidRPr="001364E8">
        <w:rPr>
          <w:rFonts w:asciiTheme="majorHAnsi" w:hAnsiTheme="majorHAnsi" w:cstheme="majorHAnsi"/>
          <w:color w:val="000000"/>
          <w:sz w:val="20"/>
          <w:szCs w:val="20"/>
        </w:rPr>
        <w:t xml:space="preserve"> l’éclairage pour les chiroptères notamment.</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Vu la Déclaration de Politique Régionale pour la Wallonie 2019-2024 selon laquelle « Le Gouvernement valorisera les ressources naturelles de la Wallonie en développant l’écotourisme. »</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ce projet va définitivement mettre à mal les sentiers de randonnées, les nouvelles pistes de trail et les ressources naturelles situées dans la zone du projet et à proximité immédiate de celle-ci, de sorte que le village perdra indéniablement de l’attrait pour l’écotourisme. </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Considérant que le projet dont objet va détruire les éléments suivants sur les parcelles concernées :</w:t>
      </w:r>
    </w:p>
    <w:p w:rsidR="001364E8" w:rsidRDefault="001364E8" w:rsidP="001364E8">
      <w:pPr>
        <w:pStyle w:val="gmail-p1"/>
        <w:numPr>
          <w:ilvl w:val="0"/>
          <w:numId w:val="3"/>
        </w:numPr>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des points et lignes de vue simples et remarquables inscrits à l'inventaire de l’ADESA ; et</w:t>
      </w:r>
    </w:p>
    <w:p w:rsidR="001364E8" w:rsidRPr="001364E8" w:rsidRDefault="001364E8" w:rsidP="001364E8">
      <w:pPr>
        <w:pStyle w:val="gmail-p1"/>
        <w:numPr>
          <w:ilvl w:val="0"/>
          <w:numId w:val="3"/>
        </w:numPr>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des périmètres d'intérêt paysager inscrits à l'inventaire de l'ADESA.</w:t>
      </w:r>
    </w:p>
    <w:p w:rsidR="001364E8" w:rsidRDefault="001364E8" w:rsidP="001364E8">
      <w:pPr>
        <w:pStyle w:val="gmail-p1"/>
        <w:spacing w:before="0" w:beforeAutospacing="0" w:after="0" w:afterAutospacing="0"/>
        <w:rPr>
          <w:rFonts w:asciiTheme="majorHAnsi" w:hAnsiTheme="majorHAnsi" w:cstheme="majorHAnsi"/>
          <w:color w:val="000000"/>
          <w:sz w:val="20"/>
          <w:szCs w:val="20"/>
        </w:rPr>
      </w:pP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Vu le Plan communal de mobilité d’Yvoir, selon lequel « Les déplacements pédestres font face à de nombreuses difficultés. Outre les franchissements difficiles des voiries régionales, le principal problème est l’omniprésence des véhicules motorisés au centre-ville, qui nuit à la qualité des déplacements piétons avec : Des flux motorisés, générant des nuisances sonores, de la pollution atmosphérique, des situations d’insécurité ; Du stationnement (autorisé ou illicite) envahissant fortement l’espace public, qui limite la visibilité des traversées piétonnes, qui empiète sur les trottoirs. »</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au vu des faibles infrastructures en transport en commun actuelles à Mont, environ 200 véhicules supplémentaires seront nécessaires à la suite du projet dont objet et généreront d’importantes nuisances sonores, de la pollution atmosphérique et des situations d’insécurité pour le centre-ville de Mont. </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Considérant que l’EIE néglige l’impact réel du projet dont objet sur la santé et le bien-être des citoyens de Mont et des villages alentours.</w:t>
      </w:r>
    </w:p>
    <w:p w:rsidR="00DD2F5B" w:rsidRDefault="00DD2F5B" w:rsidP="00DD2F5B">
      <w:pPr>
        <w:pStyle w:val="gmail-p1"/>
        <w:spacing w:before="0" w:beforeAutospacing="0" w:after="0" w:afterAutospacing="0"/>
        <w:rPr>
          <w:rFonts w:asciiTheme="majorHAnsi" w:hAnsiTheme="majorHAnsi" w:cstheme="majorHAnsi"/>
          <w:color w:val="000000"/>
          <w:sz w:val="20"/>
          <w:szCs w:val="20"/>
        </w:rPr>
      </w:pP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Vu le Code du développement territorial (</w:t>
      </w:r>
      <w:proofErr w:type="spellStart"/>
      <w:r w:rsidRPr="001364E8">
        <w:rPr>
          <w:rFonts w:asciiTheme="majorHAnsi" w:hAnsiTheme="majorHAnsi" w:cstheme="majorHAnsi"/>
          <w:color w:val="000000"/>
          <w:sz w:val="20"/>
          <w:szCs w:val="20"/>
        </w:rPr>
        <w:t>CoDT</w:t>
      </w:r>
      <w:proofErr w:type="spellEnd"/>
      <w:r w:rsidRPr="001364E8">
        <w:rPr>
          <w:rFonts w:asciiTheme="majorHAnsi" w:hAnsiTheme="majorHAnsi" w:cstheme="majorHAnsi"/>
          <w:color w:val="000000"/>
          <w:sz w:val="20"/>
          <w:szCs w:val="20"/>
        </w:rPr>
        <w:t>)</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selon l’article D.IV.116, §2, du </w:t>
      </w:r>
      <w:proofErr w:type="spellStart"/>
      <w:r w:rsidRPr="001364E8">
        <w:rPr>
          <w:rFonts w:asciiTheme="majorHAnsi" w:hAnsiTheme="majorHAnsi" w:cstheme="majorHAnsi"/>
          <w:color w:val="000000"/>
          <w:sz w:val="20"/>
          <w:szCs w:val="20"/>
        </w:rPr>
        <w:t>CoDT</w:t>
      </w:r>
      <w:proofErr w:type="spellEnd"/>
      <w:r w:rsidRPr="001364E8">
        <w:rPr>
          <w:rFonts w:asciiTheme="majorHAnsi" w:hAnsiTheme="majorHAnsi" w:cstheme="majorHAnsi"/>
          <w:color w:val="000000"/>
          <w:sz w:val="20"/>
          <w:szCs w:val="20"/>
        </w:rPr>
        <w:t xml:space="preserve">, un permis de lotir </w:t>
      </w:r>
      <w:proofErr w:type="gramStart"/>
      <w:r w:rsidRPr="001364E8">
        <w:rPr>
          <w:rFonts w:asciiTheme="majorHAnsi" w:hAnsiTheme="majorHAnsi" w:cstheme="majorHAnsi"/>
          <w:color w:val="000000"/>
          <w:sz w:val="20"/>
          <w:szCs w:val="20"/>
        </w:rPr>
        <w:t>délivré</w:t>
      </w:r>
      <w:proofErr w:type="gramEnd"/>
      <w:r w:rsidRPr="001364E8">
        <w:rPr>
          <w:rFonts w:asciiTheme="majorHAnsi" w:hAnsiTheme="majorHAnsi" w:cstheme="majorHAnsi"/>
          <w:color w:val="000000"/>
          <w:sz w:val="20"/>
          <w:szCs w:val="20"/>
        </w:rPr>
        <w:t xml:space="preserve"> avant le 1er janvier 1965 et prévoyant l’ouverture de nouvelles voies de communication, la modification de voies de communications existantes ou la suppression de celles-ci est, sauf cas de force majeure, périmé à la date du 1er octobre 1970, lorsqu’aucun travail d’aménagement de ces voies prévu par le permis n’a été entrepris à cette date.</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F30533">
        <w:rPr>
          <w:rFonts w:asciiTheme="majorHAnsi" w:hAnsiTheme="majorHAnsi" w:cstheme="majorHAnsi"/>
          <w:color w:val="000000"/>
          <w:sz w:val="20"/>
          <w:szCs w:val="20"/>
        </w:rPr>
        <w:t xml:space="preserve">Considérant qu’il ressort de l’EIE que le projet dont objet </w:t>
      </w:r>
      <w:r w:rsidR="005908CB" w:rsidRPr="00F30533">
        <w:rPr>
          <w:rFonts w:asciiTheme="majorHAnsi" w:hAnsiTheme="majorHAnsi" w:cstheme="majorHAnsi"/>
          <w:color w:val="000000"/>
          <w:sz w:val="20"/>
          <w:szCs w:val="20"/>
        </w:rPr>
        <w:t>est</w:t>
      </w:r>
      <w:r w:rsidRPr="00F30533">
        <w:rPr>
          <w:rFonts w:asciiTheme="majorHAnsi" w:hAnsiTheme="majorHAnsi" w:cstheme="majorHAnsi"/>
          <w:color w:val="000000"/>
          <w:sz w:val="20"/>
          <w:szCs w:val="20"/>
        </w:rPr>
        <w:t xml:space="preserve"> en partie </w:t>
      </w:r>
      <w:r w:rsidR="005908CB" w:rsidRPr="00F30533">
        <w:rPr>
          <w:rFonts w:asciiTheme="majorHAnsi" w:hAnsiTheme="majorHAnsi" w:cstheme="majorHAnsi"/>
          <w:color w:val="000000"/>
          <w:sz w:val="20"/>
          <w:szCs w:val="20"/>
        </w:rPr>
        <w:t>concerné par</w:t>
      </w:r>
      <w:r w:rsidRPr="00F30533">
        <w:rPr>
          <w:rFonts w:asciiTheme="majorHAnsi" w:hAnsiTheme="majorHAnsi" w:cstheme="majorHAnsi"/>
          <w:color w:val="000000"/>
          <w:sz w:val="20"/>
          <w:szCs w:val="20"/>
        </w:rPr>
        <w:t xml:space="preserve"> un permis de lotir datant du 19 décembre 1962 prévoyant l’ouverture de nouvelles voies de communication et qu’aucun travail d’aménagement n’a été entrepris à cet effet, de sorte </w:t>
      </w:r>
      <w:r w:rsidR="00C06D2C" w:rsidRPr="00F30533">
        <w:rPr>
          <w:rFonts w:asciiTheme="majorHAnsi" w:hAnsiTheme="majorHAnsi" w:cstheme="majorHAnsi"/>
          <w:color w:val="000000"/>
          <w:sz w:val="20"/>
          <w:szCs w:val="20"/>
        </w:rPr>
        <w:t>que ce permis de lotir</w:t>
      </w:r>
      <w:r w:rsidRPr="00F30533">
        <w:rPr>
          <w:rFonts w:asciiTheme="majorHAnsi" w:hAnsiTheme="majorHAnsi" w:cstheme="majorHAnsi"/>
          <w:color w:val="000000"/>
          <w:sz w:val="20"/>
          <w:szCs w:val="20"/>
        </w:rPr>
        <w:t xml:space="preserve"> est périmé.</w:t>
      </w:r>
    </w:p>
    <w:p w:rsidR="00DD2F5B" w:rsidRDefault="00DD2F5B" w:rsidP="00DD2F5B">
      <w:pPr>
        <w:pStyle w:val="gmail-p1"/>
        <w:spacing w:before="0" w:beforeAutospacing="0" w:after="0" w:afterAutospacing="0"/>
        <w:rPr>
          <w:rFonts w:asciiTheme="majorHAnsi" w:hAnsiTheme="majorHAnsi" w:cstheme="majorHAnsi"/>
          <w:color w:val="000000"/>
          <w:sz w:val="20"/>
          <w:szCs w:val="20"/>
        </w:rPr>
      </w:pP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Vu le schéma directeur adopté par le conseil communal d’Yvoir le 9 avril 1979, lequel, en vertu de l’article D.II.68 du </w:t>
      </w:r>
      <w:proofErr w:type="spellStart"/>
      <w:r w:rsidRPr="001364E8">
        <w:rPr>
          <w:rFonts w:asciiTheme="majorHAnsi" w:hAnsiTheme="majorHAnsi" w:cstheme="majorHAnsi"/>
          <w:color w:val="000000"/>
          <w:sz w:val="20"/>
          <w:szCs w:val="20"/>
        </w:rPr>
        <w:t>CoDT</w:t>
      </w:r>
      <w:proofErr w:type="spellEnd"/>
      <w:r w:rsidRPr="001364E8">
        <w:rPr>
          <w:rFonts w:asciiTheme="majorHAnsi" w:hAnsiTheme="majorHAnsi" w:cstheme="majorHAnsi"/>
          <w:color w:val="000000"/>
          <w:sz w:val="20"/>
          <w:szCs w:val="20"/>
        </w:rPr>
        <w:t>, est devenu un schéma d’orientation local (SOL).</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lastRenderedPageBreak/>
        <w:t>Considérant que, en prévoyant une densité brute de 12,8 log/ha, le projet dont objet s’écarte fortement du SOL lequel prévoit une densité brute de 7,4 log/ha.</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l’écart au SOL demandé par la S.A. Les </w:t>
      </w:r>
      <w:proofErr w:type="spellStart"/>
      <w:r w:rsidRPr="001364E8">
        <w:rPr>
          <w:rFonts w:asciiTheme="majorHAnsi" w:hAnsiTheme="majorHAnsi" w:cstheme="majorHAnsi"/>
          <w:color w:val="000000"/>
          <w:sz w:val="20"/>
          <w:szCs w:val="20"/>
        </w:rPr>
        <w:t>Fèchères</w:t>
      </w:r>
      <w:proofErr w:type="spellEnd"/>
      <w:r w:rsidRPr="001364E8">
        <w:rPr>
          <w:rFonts w:asciiTheme="majorHAnsi" w:hAnsiTheme="majorHAnsi" w:cstheme="majorHAnsi"/>
          <w:color w:val="000000"/>
          <w:sz w:val="20"/>
          <w:szCs w:val="20"/>
        </w:rPr>
        <w:t xml:space="preserve"> est contraire à l’article D.IV.5 du Code de développement Territorial (</w:t>
      </w:r>
      <w:proofErr w:type="spellStart"/>
      <w:r w:rsidRPr="001364E8">
        <w:rPr>
          <w:rFonts w:asciiTheme="majorHAnsi" w:hAnsiTheme="majorHAnsi" w:cstheme="majorHAnsi"/>
          <w:color w:val="000000"/>
          <w:sz w:val="20"/>
          <w:szCs w:val="20"/>
        </w:rPr>
        <w:t>CoDT</w:t>
      </w:r>
      <w:proofErr w:type="spellEnd"/>
      <w:r w:rsidRPr="001364E8">
        <w:rPr>
          <w:rFonts w:asciiTheme="majorHAnsi" w:hAnsiTheme="majorHAnsi" w:cstheme="majorHAnsi"/>
          <w:color w:val="000000"/>
          <w:sz w:val="20"/>
          <w:szCs w:val="20"/>
        </w:rPr>
        <w:t>) lequel n’autorise un écart au SOL que s’il :</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F30533">
        <w:rPr>
          <w:rFonts w:asciiTheme="majorHAnsi" w:hAnsiTheme="majorHAnsi" w:cstheme="majorHAnsi"/>
          <w:color w:val="000000"/>
          <w:sz w:val="20"/>
          <w:szCs w:val="20"/>
        </w:rPr>
        <w:t>1° ne compromet pas les objectifs de développement territorial, d’aménagement du territoire ou d’urbanisme contenus dans le schéma, la carte d’affectation des sols, le guide ou le permis d’urbanisation ;</w:t>
      </w:r>
      <w:r w:rsidRPr="001364E8">
        <w:rPr>
          <w:rFonts w:asciiTheme="majorHAnsi" w:hAnsiTheme="majorHAnsi" w:cstheme="majorHAnsi"/>
          <w:color w:val="000000"/>
          <w:sz w:val="20"/>
          <w:szCs w:val="20"/>
        </w:rPr>
        <w:t xml:space="preserve"> </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2° contribue à la protection, à la gestion ou à l’aménagement des paysages bâtis ou non bâtis;</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ce qui n’est manifestement pas le cas dans le projet dont objet au vu des développements de la présente lettre.</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Considérant que l’indicateur de densité brute (selon la CPDT) est de 7 log/ha pour les villages, soit une densité similaire à celle prévue dans le SOL.</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le village de Mont compte environ 900 habitants, de sorte que l’ajout de 100 habitations, soit environ 300 habitants supplémentaires au minimum, correspond à une augmentation d’un tiers de la population du village. </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au vu de ce qui précède, les riverains et habitants de Mont ont légitimement pu croire que tout projet sur les parcelles concernées n’excèderait pas les densités prévues de longue date dans le SOL ni les indicateurs existants. </w:t>
      </w: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Considérant que la densité du projet est illégale et manifestement excessive.</w:t>
      </w:r>
    </w:p>
    <w:p w:rsidR="00DD2F5B" w:rsidRDefault="00DD2F5B" w:rsidP="00DD2F5B">
      <w:pPr>
        <w:pStyle w:val="gmail-p1"/>
        <w:spacing w:before="0" w:beforeAutospacing="0" w:after="0" w:afterAutospacing="0"/>
        <w:rPr>
          <w:rFonts w:asciiTheme="majorHAnsi" w:hAnsiTheme="majorHAnsi" w:cstheme="majorHAnsi"/>
          <w:color w:val="000000"/>
          <w:sz w:val="20"/>
          <w:szCs w:val="20"/>
        </w:rPr>
      </w:pPr>
    </w:p>
    <w:p w:rsidR="00DD2F5B" w:rsidRDefault="001364E8" w:rsidP="00DD2F5B">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l’EIE n’annexe pas l’avis préalable rendu par l’INASEP, lequel est pourtant crucial à la prise de décision dans le cadre de la demande de permis. </w:t>
      </w:r>
    </w:p>
    <w:p w:rsidR="001E6D8D" w:rsidRDefault="001E6D8D" w:rsidP="00DD2F5B">
      <w:pPr>
        <w:pStyle w:val="gmail-p1"/>
        <w:spacing w:before="0" w:beforeAutospacing="0" w:after="0" w:afterAutospacing="0"/>
        <w:rPr>
          <w:rFonts w:asciiTheme="majorHAnsi" w:hAnsiTheme="majorHAnsi" w:cstheme="majorHAnsi"/>
          <w:color w:val="000000"/>
          <w:sz w:val="20"/>
          <w:szCs w:val="20"/>
        </w:rPr>
      </w:pPr>
      <w:r>
        <w:rPr>
          <w:rFonts w:asciiTheme="majorHAnsi" w:hAnsiTheme="majorHAnsi" w:cstheme="majorHAnsi"/>
          <w:color w:val="000000"/>
          <w:sz w:val="20"/>
          <w:szCs w:val="20"/>
        </w:rPr>
        <w:t xml:space="preserve">Considérant que les noues prévues dans le projet </w:t>
      </w:r>
      <w:r w:rsidR="00C42CEE">
        <w:rPr>
          <w:rFonts w:asciiTheme="majorHAnsi" w:hAnsiTheme="majorHAnsi" w:cstheme="majorHAnsi"/>
          <w:color w:val="000000"/>
          <w:sz w:val="20"/>
          <w:szCs w:val="20"/>
        </w:rPr>
        <w:t>comportent</w:t>
      </w:r>
      <w:r>
        <w:rPr>
          <w:rFonts w:asciiTheme="majorHAnsi" w:hAnsiTheme="majorHAnsi" w:cstheme="majorHAnsi"/>
          <w:color w:val="000000"/>
          <w:sz w:val="20"/>
          <w:szCs w:val="20"/>
        </w:rPr>
        <w:t xml:space="preserve"> des trop-pleins vers les égouts.</w:t>
      </w:r>
    </w:p>
    <w:p w:rsidR="007D554C" w:rsidRDefault="001364E8" w:rsidP="007D554C">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que l’EIE néglige les plaintes de citoyens selon lesquelles le réseau d’égouttage est d’ores et déjà arrivé à saturation (observations d’égouts bouchés) et que des citoyens de la rue du </w:t>
      </w:r>
      <w:proofErr w:type="spellStart"/>
      <w:r w:rsidRPr="001364E8">
        <w:rPr>
          <w:rFonts w:asciiTheme="majorHAnsi" w:hAnsiTheme="majorHAnsi" w:cstheme="majorHAnsi"/>
          <w:color w:val="000000"/>
          <w:sz w:val="20"/>
          <w:szCs w:val="20"/>
        </w:rPr>
        <w:t>Fraichaux</w:t>
      </w:r>
      <w:proofErr w:type="spellEnd"/>
      <w:r w:rsidRPr="001364E8">
        <w:rPr>
          <w:rFonts w:asciiTheme="majorHAnsi" w:hAnsiTheme="majorHAnsi" w:cstheme="majorHAnsi"/>
          <w:color w:val="000000"/>
          <w:sz w:val="20"/>
          <w:szCs w:val="20"/>
        </w:rPr>
        <w:t xml:space="preserve"> ont d’ores et déjà été victimes d’inondations, de sorte que l’urbanisation engendrée par le projet dont objet accentuera les phénomènes déplorés, y compris lors du chantier.</w:t>
      </w:r>
    </w:p>
    <w:p w:rsidR="007D554C" w:rsidRDefault="001364E8" w:rsidP="007D554C">
      <w:pPr>
        <w:pStyle w:val="gmail-p1"/>
        <w:spacing w:before="0" w:beforeAutospacing="0" w:after="0" w:afterAutospacing="0"/>
        <w:rPr>
          <w:rFonts w:asciiTheme="majorHAnsi" w:hAnsiTheme="majorHAnsi" w:cstheme="majorHAnsi"/>
          <w:color w:val="000000"/>
          <w:sz w:val="20"/>
          <w:szCs w:val="20"/>
        </w:rPr>
      </w:pPr>
      <w:r w:rsidRPr="001364E8">
        <w:rPr>
          <w:rFonts w:asciiTheme="majorHAnsi" w:hAnsiTheme="majorHAnsi" w:cstheme="majorHAnsi"/>
          <w:color w:val="000000"/>
          <w:sz w:val="20"/>
          <w:szCs w:val="20"/>
        </w:rPr>
        <w:t>Considérant qu’il y a lieu, au vu des circonstances de terrain, de demander l’avis du DDRCB du SPW ARNE quant aux risques accrus d’inondation.</w:t>
      </w:r>
    </w:p>
    <w:p w:rsidR="0017221B" w:rsidRPr="00707068" w:rsidRDefault="001364E8" w:rsidP="007D554C">
      <w:pPr>
        <w:pStyle w:val="gmail-p2"/>
        <w:rPr>
          <w:rFonts w:asciiTheme="majorHAnsi" w:hAnsiTheme="majorHAnsi" w:cstheme="majorHAnsi"/>
          <w:color w:val="000000"/>
          <w:sz w:val="20"/>
          <w:szCs w:val="20"/>
        </w:rPr>
      </w:pPr>
      <w:r w:rsidRPr="001364E8">
        <w:rPr>
          <w:rFonts w:asciiTheme="majorHAnsi" w:hAnsiTheme="majorHAnsi" w:cstheme="majorHAnsi"/>
          <w:color w:val="000000"/>
          <w:sz w:val="20"/>
          <w:szCs w:val="20"/>
        </w:rPr>
        <w:t xml:space="preserve">Considérant qu’aucun redimensionnement du réseau n’est prévu et qu’un </w:t>
      </w:r>
      <w:proofErr w:type="spellStart"/>
      <w:r w:rsidRPr="001364E8">
        <w:rPr>
          <w:rFonts w:asciiTheme="majorHAnsi" w:hAnsiTheme="majorHAnsi" w:cstheme="majorHAnsi"/>
          <w:color w:val="000000"/>
          <w:sz w:val="20"/>
          <w:szCs w:val="20"/>
        </w:rPr>
        <w:t>prééquipement</w:t>
      </w:r>
      <w:proofErr w:type="spellEnd"/>
      <w:r w:rsidRPr="001364E8">
        <w:rPr>
          <w:rFonts w:asciiTheme="majorHAnsi" w:hAnsiTheme="majorHAnsi" w:cstheme="majorHAnsi"/>
          <w:color w:val="000000"/>
          <w:sz w:val="20"/>
          <w:szCs w:val="20"/>
        </w:rPr>
        <w:t xml:space="preserve"> sera quant à lui prévu pour l’installation de panneaux photovoltaïques en option sur les habitations du projet dont objet, les citoyens sont en droit de s’interroger quant à l’avenir du réseau électrique du village, compte tenu notamment de l’électrification du parc automobile et de la faible offre en transports en commun.</w:t>
      </w:r>
    </w:p>
    <w:p w:rsidR="0017221B" w:rsidRPr="00707068" w:rsidRDefault="0017221B" w:rsidP="0017221B">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Vu le décret du 6 février 2014 relatif à la voirie communale, notamment ses articles 1er, 7 et 9.</w:t>
      </w:r>
    </w:p>
    <w:p w:rsidR="0017221B" w:rsidRPr="00707068" w:rsidRDefault="0017221B" w:rsidP="0017221B">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Considérant que les voiries communales prévues dans le projet dont objet n’améliorent nullement le maillage des voiries communales.</w:t>
      </w:r>
      <w:r w:rsidRPr="00707068">
        <w:rPr>
          <w:rStyle w:val="gmail-apple-converted-space"/>
          <w:rFonts w:asciiTheme="majorHAnsi" w:hAnsiTheme="majorHAnsi" w:cstheme="majorHAnsi"/>
          <w:color w:val="000000"/>
          <w:sz w:val="20"/>
          <w:szCs w:val="20"/>
        </w:rPr>
        <w:t> </w:t>
      </w:r>
    </w:p>
    <w:p w:rsidR="00A82F3A" w:rsidRDefault="0017221B" w:rsidP="00A82F3A">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 xml:space="preserve">Considérant que l’EIE indique qu’il apparait que la rue du </w:t>
      </w:r>
      <w:proofErr w:type="spellStart"/>
      <w:r w:rsidRPr="00707068">
        <w:rPr>
          <w:rFonts w:asciiTheme="majorHAnsi" w:hAnsiTheme="majorHAnsi" w:cstheme="majorHAnsi"/>
          <w:color w:val="000000"/>
          <w:sz w:val="20"/>
          <w:szCs w:val="20"/>
        </w:rPr>
        <w:t>Fraichaux</w:t>
      </w:r>
      <w:proofErr w:type="spellEnd"/>
      <w:r w:rsidRPr="00707068">
        <w:rPr>
          <w:rFonts w:asciiTheme="majorHAnsi" w:hAnsiTheme="majorHAnsi" w:cstheme="majorHAnsi"/>
          <w:color w:val="000000"/>
          <w:sz w:val="20"/>
          <w:szCs w:val="20"/>
        </w:rPr>
        <w:t xml:space="preserve"> est trop étroite.</w:t>
      </w:r>
    </w:p>
    <w:p w:rsidR="00A82F3A" w:rsidRDefault="00A82F3A" w:rsidP="00A82F3A">
      <w:pPr>
        <w:pStyle w:val="gmail-p1"/>
        <w:spacing w:before="0" w:beforeAutospacing="0" w:after="0" w:afterAutospacing="0"/>
        <w:rPr>
          <w:rFonts w:asciiTheme="majorHAnsi" w:hAnsiTheme="majorHAnsi" w:cstheme="majorHAnsi"/>
          <w:color w:val="000000"/>
          <w:sz w:val="20"/>
          <w:szCs w:val="20"/>
        </w:rPr>
      </w:pPr>
    </w:p>
    <w:p w:rsidR="00A82F3A" w:rsidRPr="00A82F3A" w:rsidRDefault="00A82F3A" w:rsidP="00A82F3A">
      <w:pPr>
        <w:pStyle w:val="gmail-p1"/>
        <w:spacing w:before="0" w:beforeAutospacing="0" w:after="0" w:afterAutospacing="0"/>
        <w:rPr>
          <w:rFonts w:asciiTheme="majorHAnsi" w:hAnsiTheme="majorHAnsi" w:cstheme="majorHAnsi"/>
          <w:color w:val="000000"/>
          <w:sz w:val="20"/>
          <w:szCs w:val="20"/>
        </w:rPr>
      </w:pPr>
      <w:r w:rsidRPr="00A82F3A">
        <w:rPr>
          <w:rFonts w:asciiTheme="majorHAnsi" w:hAnsiTheme="majorHAnsi" w:cstheme="majorHAnsi"/>
          <w:color w:val="000000"/>
          <w:sz w:val="20"/>
          <w:szCs w:val="20"/>
        </w:rPr>
        <w:t>Vu le Guide régional d’urbanisme</w:t>
      </w:r>
    </w:p>
    <w:p w:rsidR="00A82F3A" w:rsidRPr="00707068" w:rsidRDefault="00A82F3A" w:rsidP="00A82F3A">
      <w:pPr>
        <w:pStyle w:val="gmail-p1"/>
        <w:spacing w:before="0" w:beforeAutospacing="0" w:after="0" w:afterAutospacing="0"/>
        <w:rPr>
          <w:rFonts w:asciiTheme="majorHAnsi" w:hAnsiTheme="majorHAnsi" w:cstheme="majorHAnsi"/>
          <w:color w:val="000000"/>
          <w:sz w:val="20"/>
          <w:szCs w:val="20"/>
        </w:rPr>
      </w:pPr>
      <w:r w:rsidRPr="00A82F3A">
        <w:rPr>
          <w:rFonts w:asciiTheme="majorHAnsi" w:hAnsiTheme="majorHAnsi" w:cstheme="majorHAnsi"/>
          <w:color w:val="000000"/>
          <w:sz w:val="20"/>
          <w:szCs w:val="20"/>
        </w:rPr>
        <w:t>Considérant que le projet dont objet ne respecte pas, notamment en raison des pentes présentes sur le site, le Règlement général sur les bâtisses relatif à l’accessibilité et à l’usage des espaces et bâtiments ou parties de bâtiments ouverts au public ou à usage collectif par les personnes à mobilité réduite.</w:t>
      </w:r>
    </w:p>
    <w:p w:rsidR="0017221B" w:rsidRPr="00707068" w:rsidRDefault="0017221B" w:rsidP="0017221B">
      <w:pPr>
        <w:pStyle w:val="gmail-p2"/>
        <w:spacing w:before="0" w:beforeAutospacing="0" w:after="0" w:afterAutospacing="0"/>
        <w:rPr>
          <w:rFonts w:asciiTheme="majorHAnsi" w:hAnsiTheme="majorHAnsi" w:cstheme="majorHAnsi"/>
          <w:color w:val="000000"/>
          <w:sz w:val="20"/>
          <w:szCs w:val="20"/>
        </w:rPr>
      </w:pPr>
    </w:p>
    <w:p w:rsidR="0017221B" w:rsidRPr="00707068" w:rsidRDefault="0017221B" w:rsidP="0017221B">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w:t>
      </w:r>
      <w:r w:rsidR="00EF63C1">
        <w:rPr>
          <w:rFonts w:asciiTheme="majorHAnsi" w:hAnsiTheme="majorHAnsi" w:cstheme="majorHAnsi"/>
          <w:color w:val="000000"/>
          <w:sz w:val="20"/>
          <w:szCs w:val="20"/>
        </w:rPr>
        <w:t>………………………………………………………………………………………………………………………………………………………</w:t>
      </w:r>
    </w:p>
    <w:p w:rsidR="00EF63C1" w:rsidRPr="00707068" w:rsidRDefault="00EF63C1" w:rsidP="00EF63C1">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w:t>
      </w:r>
      <w:r>
        <w:rPr>
          <w:rFonts w:asciiTheme="majorHAnsi" w:hAnsiTheme="majorHAnsi" w:cstheme="majorHAnsi"/>
          <w:color w:val="000000"/>
          <w:sz w:val="20"/>
          <w:szCs w:val="20"/>
        </w:rPr>
        <w:t>………………………………………………………………………………………………………………………………………………………</w:t>
      </w:r>
    </w:p>
    <w:p w:rsidR="00EF63C1" w:rsidRPr="00707068" w:rsidRDefault="00EF63C1" w:rsidP="00EF63C1">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w:t>
      </w:r>
      <w:r>
        <w:rPr>
          <w:rFonts w:asciiTheme="majorHAnsi" w:hAnsiTheme="majorHAnsi" w:cstheme="majorHAnsi"/>
          <w:color w:val="000000"/>
          <w:sz w:val="20"/>
          <w:szCs w:val="20"/>
        </w:rPr>
        <w:t>………………………………………………………………………………………………………………………………………………………</w:t>
      </w:r>
    </w:p>
    <w:p w:rsidR="00EF63C1" w:rsidRPr="00707068" w:rsidRDefault="00EF63C1" w:rsidP="00EF63C1">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w:t>
      </w:r>
      <w:r>
        <w:rPr>
          <w:rFonts w:asciiTheme="majorHAnsi" w:hAnsiTheme="majorHAnsi" w:cstheme="majorHAnsi"/>
          <w:color w:val="000000"/>
          <w:sz w:val="20"/>
          <w:szCs w:val="20"/>
        </w:rPr>
        <w:t>………………………………………………………………………………………………………………………………………………………</w:t>
      </w:r>
    </w:p>
    <w:p w:rsidR="00EF63C1" w:rsidRPr="00707068" w:rsidRDefault="00EF63C1" w:rsidP="00EF63C1">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w:t>
      </w:r>
      <w:r>
        <w:rPr>
          <w:rFonts w:asciiTheme="majorHAnsi" w:hAnsiTheme="majorHAnsi" w:cstheme="majorHAnsi"/>
          <w:color w:val="000000"/>
          <w:sz w:val="20"/>
          <w:szCs w:val="20"/>
        </w:rPr>
        <w:t>………………………………………………………………………………………………………………………………………………………</w:t>
      </w:r>
    </w:p>
    <w:p w:rsidR="00EF63C1" w:rsidRPr="00707068" w:rsidRDefault="00EF63C1" w:rsidP="00EF63C1">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w:t>
      </w:r>
      <w:r>
        <w:rPr>
          <w:rFonts w:asciiTheme="majorHAnsi" w:hAnsiTheme="majorHAnsi" w:cstheme="majorHAnsi"/>
          <w:color w:val="000000"/>
          <w:sz w:val="20"/>
          <w:szCs w:val="20"/>
        </w:rPr>
        <w:t>………………………………………………………………………………………………………………………………………………………</w:t>
      </w:r>
    </w:p>
    <w:p w:rsidR="00EF63C1" w:rsidRPr="00707068" w:rsidRDefault="00EF63C1" w:rsidP="00EF63C1">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w:t>
      </w:r>
      <w:r>
        <w:rPr>
          <w:rFonts w:asciiTheme="majorHAnsi" w:hAnsiTheme="majorHAnsi" w:cstheme="majorHAnsi"/>
          <w:color w:val="000000"/>
          <w:sz w:val="20"/>
          <w:szCs w:val="20"/>
        </w:rPr>
        <w:t>………………………………………………………………………………………………………………………………………………………</w:t>
      </w:r>
    </w:p>
    <w:p w:rsidR="0017221B" w:rsidRPr="00707068" w:rsidRDefault="0017221B" w:rsidP="004139BE">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 xml:space="preserve">Pour toutes ces raisons, </w:t>
      </w:r>
      <w:r w:rsidR="003A5418">
        <w:rPr>
          <w:rFonts w:asciiTheme="majorHAnsi" w:hAnsiTheme="majorHAnsi" w:cstheme="majorHAnsi"/>
          <w:color w:val="000000"/>
          <w:sz w:val="20"/>
          <w:szCs w:val="20"/>
        </w:rPr>
        <w:t>je m’oppose</w:t>
      </w:r>
      <w:r w:rsidRPr="00707068">
        <w:rPr>
          <w:rFonts w:asciiTheme="majorHAnsi" w:hAnsiTheme="majorHAnsi" w:cstheme="majorHAnsi"/>
          <w:color w:val="000000"/>
          <w:sz w:val="20"/>
          <w:szCs w:val="20"/>
        </w:rPr>
        <w:t xml:space="preserve"> fermement à l’octroi du permis d'urbanisme de la S.A. LES FÈCHÈRES ayant pour objet la construction autour de deux nouvelles voiries d'un ensemble de 77 maisons unifamiliales, 21 appartements et 3 espaces polyvalents sur un bien </w:t>
      </w:r>
      <w:r w:rsidR="004139BE" w:rsidRPr="00707068">
        <w:rPr>
          <w:rFonts w:asciiTheme="majorHAnsi" w:hAnsiTheme="majorHAnsi" w:cstheme="majorHAnsi"/>
          <w:color w:val="000000"/>
          <w:sz w:val="20"/>
          <w:szCs w:val="20"/>
        </w:rPr>
        <w:t xml:space="preserve">cadastré division 5, section B n°87K, 117C, 141C sis à 5530 Mont, Rue du </w:t>
      </w:r>
      <w:proofErr w:type="spellStart"/>
      <w:r w:rsidR="004139BE" w:rsidRPr="00707068">
        <w:rPr>
          <w:rFonts w:asciiTheme="majorHAnsi" w:hAnsiTheme="majorHAnsi" w:cstheme="majorHAnsi"/>
          <w:color w:val="000000"/>
          <w:sz w:val="20"/>
          <w:szCs w:val="20"/>
        </w:rPr>
        <w:t>Fraichaux</w:t>
      </w:r>
      <w:proofErr w:type="spellEnd"/>
      <w:r w:rsidR="00E07D14" w:rsidRPr="00707068">
        <w:rPr>
          <w:rFonts w:asciiTheme="majorHAnsi" w:hAnsiTheme="majorHAnsi" w:cstheme="majorHAnsi"/>
          <w:color w:val="000000"/>
          <w:sz w:val="20"/>
          <w:szCs w:val="20"/>
        </w:rPr>
        <w:t>.</w:t>
      </w:r>
    </w:p>
    <w:p w:rsidR="00CA4808" w:rsidRPr="00707068" w:rsidRDefault="00CA4808" w:rsidP="004139BE">
      <w:pPr>
        <w:pStyle w:val="gmail-p1"/>
        <w:spacing w:before="0" w:beforeAutospacing="0" w:after="0" w:afterAutospacing="0"/>
        <w:rPr>
          <w:rFonts w:asciiTheme="majorHAnsi" w:hAnsiTheme="majorHAnsi" w:cstheme="majorHAnsi"/>
          <w:color w:val="000000"/>
          <w:sz w:val="20"/>
          <w:szCs w:val="20"/>
        </w:rPr>
      </w:pPr>
    </w:p>
    <w:p w:rsidR="0017221B" w:rsidRPr="00707068" w:rsidRDefault="0017221B" w:rsidP="0017221B">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Fait à</w:t>
      </w:r>
      <w:r w:rsidR="00CB4F3F">
        <w:rPr>
          <w:rFonts w:asciiTheme="majorHAnsi" w:hAnsiTheme="majorHAnsi" w:cstheme="majorHAnsi"/>
          <w:color w:val="000000"/>
          <w:sz w:val="20"/>
          <w:szCs w:val="20"/>
        </w:rPr>
        <w:t xml:space="preserve"> (adresse complète)</w:t>
      </w:r>
      <w:r w:rsidRPr="00707068">
        <w:rPr>
          <w:rFonts w:asciiTheme="majorHAnsi" w:hAnsiTheme="majorHAnsi" w:cstheme="majorHAnsi"/>
          <w:color w:val="000000"/>
          <w:sz w:val="20"/>
          <w:szCs w:val="20"/>
        </w:rPr>
        <w:t xml:space="preserve"> ………………………</w:t>
      </w:r>
      <w:r w:rsidR="00BE480B" w:rsidRPr="00707068">
        <w:rPr>
          <w:rFonts w:asciiTheme="majorHAnsi" w:hAnsiTheme="majorHAnsi" w:cstheme="majorHAnsi"/>
          <w:color w:val="000000"/>
          <w:sz w:val="20"/>
          <w:szCs w:val="20"/>
        </w:rPr>
        <w:t>………………………………………………………………………………………………………………………</w:t>
      </w:r>
      <w:r w:rsidR="00BE480B">
        <w:rPr>
          <w:rFonts w:asciiTheme="majorHAnsi" w:hAnsiTheme="majorHAnsi" w:cstheme="majorHAnsi"/>
          <w:color w:val="000000"/>
          <w:sz w:val="20"/>
          <w:szCs w:val="20"/>
        </w:rPr>
        <w:t>………………</w:t>
      </w:r>
      <w:r w:rsidR="00571F8F">
        <w:rPr>
          <w:rFonts w:asciiTheme="majorHAnsi" w:hAnsiTheme="majorHAnsi" w:cstheme="majorHAnsi"/>
          <w:color w:val="000000"/>
          <w:sz w:val="20"/>
          <w:szCs w:val="20"/>
        </w:rPr>
        <w:t>…</w:t>
      </w:r>
      <w:r w:rsidR="00136CDD">
        <w:rPr>
          <w:rFonts w:asciiTheme="majorHAnsi" w:hAnsiTheme="majorHAnsi" w:cstheme="majorHAnsi"/>
          <w:color w:val="000000"/>
          <w:sz w:val="20"/>
          <w:szCs w:val="20"/>
        </w:rPr>
        <w:t>,</w:t>
      </w:r>
      <w:r w:rsidRPr="00707068">
        <w:rPr>
          <w:rFonts w:asciiTheme="majorHAnsi" w:hAnsiTheme="majorHAnsi" w:cstheme="majorHAnsi"/>
          <w:color w:val="000000"/>
          <w:sz w:val="20"/>
          <w:szCs w:val="20"/>
        </w:rPr>
        <w:t xml:space="preserve"> le (date)</w:t>
      </w:r>
      <w:r w:rsidR="003F3CBE">
        <w:rPr>
          <w:rFonts w:asciiTheme="majorHAnsi" w:hAnsiTheme="majorHAnsi" w:cstheme="majorHAnsi"/>
          <w:color w:val="000000"/>
          <w:sz w:val="20"/>
          <w:szCs w:val="20"/>
        </w:rPr>
        <w:t xml:space="preserve"> </w:t>
      </w:r>
      <w:r w:rsidRPr="00707068">
        <w:rPr>
          <w:rFonts w:asciiTheme="majorHAnsi" w:hAnsiTheme="majorHAnsi" w:cstheme="majorHAnsi"/>
          <w:color w:val="000000"/>
          <w:sz w:val="20"/>
          <w:szCs w:val="20"/>
        </w:rPr>
        <w:t>………………………………</w:t>
      </w:r>
      <w:r w:rsidR="006E4AE8">
        <w:rPr>
          <w:rFonts w:asciiTheme="majorHAnsi" w:hAnsiTheme="majorHAnsi" w:cstheme="majorHAnsi"/>
          <w:color w:val="000000"/>
          <w:sz w:val="20"/>
          <w:szCs w:val="20"/>
        </w:rPr>
        <w:t>…</w:t>
      </w:r>
    </w:p>
    <w:p w:rsidR="0017221B" w:rsidRPr="00707068" w:rsidRDefault="0017221B" w:rsidP="0017221B">
      <w:pPr>
        <w:pStyle w:val="gmail-p2"/>
        <w:spacing w:before="0" w:beforeAutospacing="0" w:after="0" w:afterAutospacing="0"/>
        <w:rPr>
          <w:rFonts w:asciiTheme="majorHAnsi" w:hAnsiTheme="majorHAnsi" w:cstheme="majorHAnsi"/>
          <w:color w:val="000000"/>
          <w:sz w:val="20"/>
          <w:szCs w:val="20"/>
        </w:rPr>
      </w:pPr>
    </w:p>
    <w:p w:rsidR="0017221B" w:rsidRPr="00707068" w:rsidRDefault="0017221B" w:rsidP="00A7274D">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Nom et prénom</w:t>
      </w:r>
    </w:p>
    <w:p w:rsidR="0017221B" w:rsidRPr="00707068" w:rsidRDefault="0017221B" w:rsidP="0017221B">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Signature</w:t>
      </w:r>
    </w:p>
    <w:p w:rsidR="00946BCA" w:rsidRPr="00707068" w:rsidRDefault="00946BCA" w:rsidP="0017221B">
      <w:pPr>
        <w:pStyle w:val="gmail-p2"/>
        <w:spacing w:before="0" w:beforeAutospacing="0" w:after="0" w:afterAutospacing="0"/>
        <w:rPr>
          <w:rFonts w:asciiTheme="majorHAnsi" w:hAnsiTheme="majorHAnsi" w:cstheme="majorHAnsi"/>
          <w:color w:val="000000"/>
          <w:sz w:val="20"/>
          <w:szCs w:val="20"/>
        </w:rPr>
      </w:pPr>
    </w:p>
    <w:p w:rsidR="0017221B" w:rsidRPr="00707068" w:rsidRDefault="0017221B" w:rsidP="004063DA">
      <w:pPr>
        <w:pStyle w:val="gmail-p1"/>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A ENVOYER</w:t>
      </w:r>
      <w:r w:rsidR="00A72882" w:rsidRPr="00707068">
        <w:rPr>
          <w:rFonts w:asciiTheme="majorHAnsi" w:hAnsiTheme="majorHAnsi" w:cstheme="majorHAnsi"/>
          <w:color w:val="000000"/>
          <w:sz w:val="20"/>
          <w:szCs w:val="20"/>
        </w:rPr>
        <w:t xml:space="preserve"> </w:t>
      </w:r>
      <w:r w:rsidRPr="00707068">
        <w:rPr>
          <w:rFonts w:asciiTheme="majorHAnsi" w:hAnsiTheme="majorHAnsi" w:cstheme="majorHAnsi"/>
          <w:color w:val="000000"/>
          <w:sz w:val="20"/>
          <w:szCs w:val="20"/>
        </w:rPr>
        <w:t>:</w:t>
      </w:r>
      <w:r w:rsidRPr="00707068">
        <w:rPr>
          <w:rStyle w:val="gmail-apple-converted-space"/>
          <w:rFonts w:asciiTheme="majorHAnsi" w:hAnsiTheme="majorHAnsi" w:cstheme="majorHAnsi"/>
          <w:color w:val="000000"/>
          <w:sz w:val="20"/>
          <w:szCs w:val="20"/>
        </w:rPr>
        <w:t> </w:t>
      </w:r>
    </w:p>
    <w:p w:rsidR="0017221B" w:rsidRPr="00707068" w:rsidRDefault="0017221B" w:rsidP="0017221B">
      <w:pPr>
        <w:pStyle w:val="gmail-li1"/>
        <w:numPr>
          <w:ilvl w:val="0"/>
          <w:numId w:val="2"/>
        </w:numPr>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Par courrier recommandé avec accusé de réception à l’adresse</w:t>
      </w:r>
      <w:r w:rsidR="00DF0420">
        <w:rPr>
          <w:rFonts w:asciiTheme="majorHAnsi" w:hAnsiTheme="majorHAnsi" w:cstheme="majorHAnsi"/>
          <w:color w:val="000000"/>
          <w:sz w:val="20"/>
          <w:szCs w:val="20"/>
        </w:rPr>
        <w:t xml:space="preserve"> </w:t>
      </w:r>
      <w:r w:rsidRPr="00707068">
        <w:rPr>
          <w:rFonts w:asciiTheme="majorHAnsi" w:hAnsiTheme="majorHAnsi" w:cstheme="majorHAnsi"/>
          <w:color w:val="000000"/>
          <w:sz w:val="20"/>
          <w:szCs w:val="20"/>
        </w:rPr>
        <w:t xml:space="preserve">: Administration communale, service Urbanisme, </w:t>
      </w:r>
      <w:r w:rsidR="007E24AD">
        <w:rPr>
          <w:rFonts w:asciiTheme="majorHAnsi" w:hAnsiTheme="majorHAnsi" w:cstheme="majorHAnsi"/>
          <w:color w:val="000000"/>
          <w:sz w:val="20"/>
          <w:szCs w:val="20"/>
        </w:rPr>
        <w:t>R</w:t>
      </w:r>
      <w:r w:rsidRPr="00707068">
        <w:rPr>
          <w:rFonts w:asciiTheme="majorHAnsi" w:hAnsiTheme="majorHAnsi" w:cstheme="majorHAnsi"/>
          <w:color w:val="000000"/>
          <w:sz w:val="20"/>
          <w:szCs w:val="20"/>
        </w:rPr>
        <w:t>ue de l’Hôtel de Ville, 1 - 5530 Yvoir</w:t>
      </w:r>
      <w:r w:rsidR="00EB2606">
        <w:rPr>
          <w:rFonts w:asciiTheme="majorHAnsi" w:hAnsiTheme="majorHAnsi" w:cstheme="majorHAnsi"/>
          <w:color w:val="000000"/>
          <w:sz w:val="20"/>
          <w:szCs w:val="20"/>
        </w:rPr>
        <w:t xml:space="preserve"> </w:t>
      </w:r>
      <w:r w:rsidRPr="00707068">
        <w:rPr>
          <w:rFonts w:asciiTheme="majorHAnsi" w:hAnsiTheme="majorHAnsi" w:cstheme="majorHAnsi"/>
          <w:color w:val="000000"/>
          <w:sz w:val="20"/>
          <w:szCs w:val="20"/>
        </w:rPr>
        <w:t>;</w:t>
      </w:r>
    </w:p>
    <w:p w:rsidR="0017221B" w:rsidRPr="00707068" w:rsidRDefault="0017221B" w:rsidP="0017221B">
      <w:pPr>
        <w:pStyle w:val="gmail-li1"/>
        <w:numPr>
          <w:ilvl w:val="0"/>
          <w:numId w:val="2"/>
        </w:numPr>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Par courrier électronique à l’adresse :</w:t>
      </w:r>
      <w:r w:rsidRPr="00707068">
        <w:rPr>
          <w:rStyle w:val="apple-converted-space"/>
          <w:rFonts w:asciiTheme="majorHAnsi" w:hAnsiTheme="majorHAnsi" w:cstheme="majorHAnsi"/>
          <w:color w:val="000000"/>
          <w:sz w:val="20"/>
          <w:szCs w:val="20"/>
        </w:rPr>
        <w:t> </w:t>
      </w:r>
      <w:hyperlink r:id="rId7" w:history="1">
        <w:r w:rsidRPr="00707068">
          <w:rPr>
            <w:rStyle w:val="gmail-s3"/>
            <w:rFonts w:asciiTheme="majorHAnsi" w:hAnsiTheme="majorHAnsi" w:cstheme="majorHAnsi"/>
            <w:color w:val="DCA10D"/>
            <w:sz w:val="20"/>
            <w:szCs w:val="20"/>
            <w:u w:val="single"/>
          </w:rPr>
          <w:t>urbanisme@yvoir.be</w:t>
        </w:r>
      </w:hyperlink>
      <w:r w:rsidR="00472D81">
        <w:rPr>
          <w:rFonts w:asciiTheme="majorHAnsi" w:hAnsiTheme="majorHAnsi" w:cstheme="majorHAnsi"/>
          <w:color w:val="000000"/>
          <w:sz w:val="20"/>
          <w:szCs w:val="20"/>
        </w:rPr>
        <w:t> ;</w:t>
      </w:r>
    </w:p>
    <w:p w:rsidR="00780DBE" w:rsidRPr="00354FB9" w:rsidRDefault="0017221B" w:rsidP="0017221B">
      <w:pPr>
        <w:pStyle w:val="gmail-li1"/>
        <w:numPr>
          <w:ilvl w:val="0"/>
          <w:numId w:val="2"/>
        </w:numPr>
        <w:spacing w:before="0" w:beforeAutospacing="0" w:after="0" w:afterAutospacing="0"/>
        <w:rPr>
          <w:rFonts w:asciiTheme="majorHAnsi" w:hAnsiTheme="majorHAnsi" w:cstheme="majorHAnsi"/>
          <w:color w:val="000000"/>
          <w:sz w:val="20"/>
          <w:szCs w:val="20"/>
        </w:rPr>
      </w:pPr>
      <w:r w:rsidRPr="00707068">
        <w:rPr>
          <w:rFonts w:asciiTheme="majorHAnsi" w:hAnsiTheme="majorHAnsi" w:cstheme="majorHAnsi"/>
          <w:color w:val="000000"/>
          <w:sz w:val="20"/>
          <w:szCs w:val="20"/>
        </w:rPr>
        <w:t>Remise au service Urbanisme (</w:t>
      </w:r>
      <w:r w:rsidR="00523BD8">
        <w:rPr>
          <w:rFonts w:asciiTheme="majorHAnsi" w:hAnsiTheme="majorHAnsi" w:cstheme="majorHAnsi"/>
          <w:color w:val="000000"/>
          <w:sz w:val="20"/>
          <w:szCs w:val="20"/>
        </w:rPr>
        <w:t>R</w:t>
      </w:r>
      <w:r w:rsidRPr="00707068">
        <w:rPr>
          <w:rFonts w:asciiTheme="majorHAnsi" w:hAnsiTheme="majorHAnsi" w:cstheme="majorHAnsi"/>
          <w:color w:val="000000"/>
          <w:sz w:val="20"/>
          <w:szCs w:val="20"/>
        </w:rPr>
        <w:t xml:space="preserve">ue de l’Hôtel de </w:t>
      </w:r>
      <w:r w:rsidR="00DF31C0">
        <w:rPr>
          <w:rFonts w:asciiTheme="majorHAnsi" w:hAnsiTheme="majorHAnsi" w:cstheme="majorHAnsi"/>
          <w:color w:val="000000"/>
          <w:sz w:val="20"/>
          <w:szCs w:val="20"/>
        </w:rPr>
        <w:t>V</w:t>
      </w:r>
      <w:r w:rsidRPr="00707068">
        <w:rPr>
          <w:rFonts w:asciiTheme="majorHAnsi" w:hAnsiTheme="majorHAnsi" w:cstheme="majorHAnsi"/>
          <w:color w:val="000000"/>
          <w:sz w:val="20"/>
          <w:szCs w:val="20"/>
        </w:rPr>
        <w:t>ille 1 - 5530 Yvoir)</w:t>
      </w:r>
      <w:r w:rsidR="00CB4F3F">
        <w:rPr>
          <w:rFonts w:asciiTheme="majorHAnsi" w:hAnsiTheme="majorHAnsi" w:cstheme="majorHAnsi"/>
          <w:color w:val="000000"/>
          <w:sz w:val="20"/>
          <w:szCs w:val="20"/>
        </w:rPr>
        <w:t xml:space="preserve"> </w:t>
      </w:r>
      <w:r w:rsidRPr="00707068">
        <w:rPr>
          <w:rFonts w:asciiTheme="majorHAnsi" w:hAnsiTheme="majorHAnsi" w:cstheme="majorHAnsi"/>
          <w:color w:val="000000"/>
          <w:sz w:val="20"/>
          <w:szCs w:val="20"/>
        </w:rPr>
        <w:t>: contre accusé de</w:t>
      </w:r>
      <w:r w:rsidRPr="002D5417">
        <w:rPr>
          <w:rFonts w:asciiTheme="majorHAnsi" w:hAnsiTheme="majorHAnsi" w:cstheme="majorHAnsi"/>
          <w:color w:val="000000"/>
          <w:sz w:val="20"/>
          <w:szCs w:val="20"/>
        </w:rPr>
        <w:t xml:space="preserve"> réception.</w:t>
      </w:r>
    </w:p>
    <w:sectPr w:rsidR="00780DBE" w:rsidRPr="00354FB9" w:rsidSect="002F61B8">
      <w:footerReference w:type="even" r:id="rId8"/>
      <w:footerReference w:type="default" r:id="rId9"/>
      <w:pgSz w:w="11906" w:h="16838"/>
      <w:pgMar w:top="493" w:right="709" w:bottom="454"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663" w:rsidRDefault="00BA3663" w:rsidP="009D06A4">
      <w:r>
        <w:separator/>
      </w:r>
    </w:p>
  </w:endnote>
  <w:endnote w:type="continuationSeparator" w:id="0">
    <w:p w:rsidR="00BA3663" w:rsidRDefault="00BA3663" w:rsidP="009D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86853633"/>
      <w:docPartObj>
        <w:docPartGallery w:val="Page Numbers (Bottom of Page)"/>
        <w:docPartUnique/>
      </w:docPartObj>
    </w:sdtPr>
    <w:sdtContent>
      <w:p w:rsidR="009D06A4" w:rsidRDefault="009D06A4" w:rsidP="00F165F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D06A4" w:rsidRDefault="009D06A4" w:rsidP="009D06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056298"/>
      <w:docPartObj>
        <w:docPartGallery w:val="Page Numbers (Bottom of Page)"/>
        <w:docPartUnique/>
      </w:docPartObj>
    </w:sdtPr>
    <w:sdtContent>
      <w:p w:rsidR="009D06A4" w:rsidRDefault="009D06A4" w:rsidP="002F61B8">
        <w:pPr>
          <w:pStyle w:val="Pieddepage"/>
          <w:framePr w:wrap="none" w:vAnchor="text" w:hAnchor="margin" w:xAlign="right" w:y="43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D06A4" w:rsidRDefault="009D06A4" w:rsidP="009D06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663" w:rsidRDefault="00BA3663" w:rsidP="009D06A4">
      <w:r>
        <w:separator/>
      </w:r>
    </w:p>
  </w:footnote>
  <w:footnote w:type="continuationSeparator" w:id="0">
    <w:p w:rsidR="00BA3663" w:rsidRDefault="00BA3663" w:rsidP="009D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08"/>
    <w:multiLevelType w:val="hybridMultilevel"/>
    <w:tmpl w:val="FBEAFDB0"/>
    <w:lvl w:ilvl="0" w:tplc="6C9071E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25B0B"/>
    <w:multiLevelType w:val="multilevel"/>
    <w:tmpl w:val="0A76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9219B"/>
    <w:multiLevelType w:val="hybridMultilevel"/>
    <w:tmpl w:val="4ED81970"/>
    <w:lvl w:ilvl="0" w:tplc="0CBCEF6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F91934"/>
    <w:multiLevelType w:val="multilevel"/>
    <w:tmpl w:val="403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445434">
    <w:abstractNumId w:val="1"/>
  </w:num>
  <w:num w:numId="2" w16cid:durableId="173810763">
    <w:abstractNumId w:val="3"/>
  </w:num>
  <w:num w:numId="3" w16cid:durableId="1842043260">
    <w:abstractNumId w:val="0"/>
  </w:num>
  <w:num w:numId="4" w16cid:durableId="632442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78"/>
    <w:rsid w:val="000003D7"/>
    <w:rsid w:val="00004E4E"/>
    <w:rsid w:val="000064AB"/>
    <w:rsid w:val="000066E0"/>
    <w:rsid w:val="0000741E"/>
    <w:rsid w:val="000177A8"/>
    <w:rsid w:val="0002170C"/>
    <w:rsid w:val="00041821"/>
    <w:rsid w:val="00050B87"/>
    <w:rsid w:val="00053868"/>
    <w:rsid w:val="00054B65"/>
    <w:rsid w:val="00057217"/>
    <w:rsid w:val="000650FF"/>
    <w:rsid w:val="00065612"/>
    <w:rsid w:val="000834DC"/>
    <w:rsid w:val="000872B0"/>
    <w:rsid w:val="00096F47"/>
    <w:rsid w:val="000A403C"/>
    <w:rsid w:val="000A5A69"/>
    <w:rsid w:val="000B6FEC"/>
    <w:rsid w:val="000C284E"/>
    <w:rsid w:val="000C6C6A"/>
    <w:rsid w:val="000D0F76"/>
    <w:rsid w:val="000D5183"/>
    <w:rsid w:val="000D6745"/>
    <w:rsid w:val="00112707"/>
    <w:rsid w:val="00113B7C"/>
    <w:rsid w:val="00115A0A"/>
    <w:rsid w:val="00125880"/>
    <w:rsid w:val="001364E8"/>
    <w:rsid w:val="00136CDD"/>
    <w:rsid w:val="00137E54"/>
    <w:rsid w:val="0014186D"/>
    <w:rsid w:val="001428D9"/>
    <w:rsid w:val="00150F5B"/>
    <w:rsid w:val="0015194B"/>
    <w:rsid w:val="001537D2"/>
    <w:rsid w:val="001545C5"/>
    <w:rsid w:val="0015483B"/>
    <w:rsid w:val="00157F3F"/>
    <w:rsid w:val="00166F21"/>
    <w:rsid w:val="0017221B"/>
    <w:rsid w:val="00181C97"/>
    <w:rsid w:val="00191E0D"/>
    <w:rsid w:val="00193A05"/>
    <w:rsid w:val="00197CCF"/>
    <w:rsid w:val="001A23F9"/>
    <w:rsid w:val="001A51CC"/>
    <w:rsid w:val="001A70CB"/>
    <w:rsid w:val="001C58D1"/>
    <w:rsid w:val="001C75C2"/>
    <w:rsid w:val="001D170F"/>
    <w:rsid w:val="001D7F81"/>
    <w:rsid w:val="001E6D8D"/>
    <w:rsid w:val="001E7540"/>
    <w:rsid w:val="001F04D4"/>
    <w:rsid w:val="001F38CC"/>
    <w:rsid w:val="001F449B"/>
    <w:rsid w:val="00205758"/>
    <w:rsid w:val="00215742"/>
    <w:rsid w:val="00222C40"/>
    <w:rsid w:val="0023253E"/>
    <w:rsid w:val="0024544B"/>
    <w:rsid w:val="0025160B"/>
    <w:rsid w:val="002519AF"/>
    <w:rsid w:val="00253CBF"/>
    <w:rsid w:val="00256DA3"/>
    <w:rsid w:val="0026681F"/>
    <w:rsid w:val="00274DA5"/>
    <w:rsid w:val="00280A69"/>
    <w:rsid w:val="00286CDB"/>
    <w:rsid w:val="00287699"/>
    <w:rsid w:val="00290170"/>
    <w:rsid w:val="002944EF"/>
    <w:rsid w:val="002A1616"/>
    <w:rsid w:val="002A3373"/>
    <w:rsid w:val="002B4142"/>
    <w:rsid w:val="002B7B31"/>
    <w:rsid w:val="002C164B"/>
    <w:rsid w:val="002C4F73"/>
    <w:rsid w:val="002D24E9"/>
    <w:rsid w:val="002D5417"/>
    <w:rsid w:val="002E6D4D"/>
    <w:rsid w:val="002E7FF4"/>
    <w:rsid w:val="002F61B8"/>
    <w:rsid w:val="00311186"/>
    <w:rsid w:val="00317812"/>
    <w:rsid w:val="00321E56"/>
    <w:rsid w:val="003331B5"/>
    <w:rsid w:val="00354FB9"/>
    <w:rsid w:val="0035525D"/>
    <w:rsid w:val="00361A4F"/>
    <w:rsid w:val="00364EF5"/>
    <w:rsid w:val="0036629D"/>
    <w:rsid w:val="0039529D"/>
    <w:rsid w:val="003A5418"/>
    <w:rsid w:val="003A6B90"/>
    <w:rsid w:val="003C1E15"/>
    <w:rsid w:val="003C2BBC"/>
    <w:rsid w:val="003C60A3"/>
    <w:rsid w:val="003D182E"/>
    <w:rsid w:val="003D47EB"/>
    <w:rsid w:val="003D5AAC"/>
    <w:rsid w:val="003E4951"/>
    <w:rsid w:val="003E667A"/>
    <w:rsid w:val="003F3CBE"/>
    <w:rsid w:val="003F791C"/>
    <w:rsid w:val="003F7CB3"/>
    <w:rsid w:val="00401051"/>
    <w:rsid w:val="0040118C"/>
    <w:rsid w:val="004063DA"/>
    <w:rsid w:val="004139BE"/>
    <w:rsid w:val="00415302"/>
    <w:rsid w:val="00416B07"/>
    <w:rsid w:val="00422234"/>
    <w:rsid w:val="00424276"/>
    <w:rsid w:val="004328CE"/>
    <w:rsid w:val="00437C9E"/>
    <w:rsid w:val="00437EA1"/>
    <w:rsid w:val="00442BDC"/>
    <w:rsid w:val="00450397"/>
    <w:rsid w:val="00472D81"/>
    <w:rsid w:val="00483D9B"/>
    <w:rsid w:val="004924A0"/>
    <w:rsid w:val="004A0FB3"/>
    <w:rsid w:val="004B0C90"/>
    <w:rsid w:val="004C18F6"/>
    <w:rsid w:val="004C69E5"/>
    <w:rsid w:val="004C7367"/>
    <w:rsid w:val="004D3330"/>
    <w:rsid w:val="004D5934"/>
    <w:rsid w:val="004D5A40"/>
    <w:rsid w:val="004F49DE"/>
    <w:rsid w:val="004F5727"/>
    <w:rsid w:val="004F69F0"/>
    <w:rsid w:val="004F6B84"/>
    <w:rsid w:val="004F7CD6"/>
    <w:rsid w:val="00504044"/>
    <w:rsid w:val="00505578"/>
    <w:rsid w:val="005068DF"/>
    <w:rsid w:val="00512416"/>
    <w:rsid w:val="0051394B"/>
    <w:rsid w:val="00523BD8"/>
    <w:rsid w:val="00536DA8"/>
    <w:rsid w:val="00542CB6"/>
    <w:rsid w:val="00550366"/>
    <w:rsid w:val="00555AE1"/>
    <w:rsid w:val="00555C3E"/>
    <w:rsid w:val="00562FDD"/>
    <w:rsid w:val="00571F8F"/>
    <w:rsid w:val="005725E7"/>
    <w:rsid w:val="005908CB"/>
    <w:rsid w:val="005A212B"/>
    <w:rsid w:val="005A246A"/>
    <w:rsid w:val="005A375E"/>
    <w:rsid w:val="005A38C7"/>
    <w:rsid w:val="005A73B8"/>
    <w:rsid w:val="005B2A0C"/>
    <w:rsid w:val="005C2EDF"/>
    <w:rsid w:val="005C4CF2"/>
    <w:rsid w:val="005D2B9B"/>
    <w:rsid w:val="005D5037"/>
    <w:rsid w:val="005D7697"/>
    <w:rsid w:val="005D782B"/>
    <w:rsid w:val="005E1054"/>
    <w:rsid w:val="005E541D"/>
    <w:rsid w:val="005F2940"/>
    <w:rsid w:val="005F43EF"/>
    <w:rsid w:val="005F5B72"/>
    <w:rsid w:val="00607D13"/>
    <w:rsid w:val="00610AA8"/>
    <w:rsid w:val="00611DA9"/>
    <w:rsid w:val="006274C7"/>
    <w:rsid w:val="006274E5"/>
    <w:rsid w:val="0062790A"/>
    <w:rsid w:val="00627B4A"/>
    <w:rsid w:val="00630703"/>
    <w:rsid w:val="006379CC"/>
    <w:rsid w:val="00637E07"/>
    <w:rsid w:val="0064386D"/>
    <w:rsid w:val="00644B91"/>
    <w:rsid w:val="00651983"/>
    <w:rsid w:val="0065651B"/>
    <w:rsid w:val="00667D0E"/>
    <w:rsid w:val="0067147B"/>
    <w:rsid w:val="00677776"/>
    <w:rsid w:val="006853AD"/>
    <w:rsid w:val="00686830"/>
    <w:rsid w:val="00691DAB"/>
    <w:rsid w:val="006A07F9"/>
    <w:rsid w:val="006B1443"/>
    <w:rsid w:val="006B194C"/>
    <w:rsid w:val="006C1D7F"/>
    <w:rsid w:val="006C390F"/>
    <w:rsid w:val="006C3D09"/>
    <w:rsid w:val="006C3D3A"/>
    <w:rsid w:val="006D495A"/>
    <w:rsid w:val="006D56F4"/>
    <w:rsid w:val="006D7B98"/>
    <w:rsid w:val="006E4AE8"/>
    <w:rsid w:val="006F641C"/>
    <w:rsid w:val="00701B1F"/>
    <w:rsid w:val="00705B6B"/>
    <w:rsid w:val="00707068"/>
    <w:rsid w:val="007100BA"/>
    <w:rsid w:val="0071024C"/>
    <w:rsid w:val="00714EAC"/>
    <w:rsid w:val="007167E0"/>
    <w:rsid w:val="00723B3F"/>
    <w:rsid w:val="00725407"/>
    <w:rsid w:val="00727623"/>
    <w:rsid w:val="00735E25"/>
    <w:rsid w:val="00741376"/>
    <w:rsid w:val="00744B87"/>
    <w:rsid w:val="007512C1"/>
    <w:rsid w:val="0075225E"/>
    <w:rsid w:val="00761229"/>
    <w:rsid w:val="007723D4"/>
    <w:rsid w:val="0077511C"/>
    <w:rsid w:val="00775DAA"/>
    <w:rsid w:val="00780DBE"/>
    <w:rsid w:val="00791CDD"/>
    <w:rsid w:val="00797D46"/>
    <w:rsid w:val="007A3C97"/>
    <w:rsid w:val="007A41AC"/>
    <w:rsid w:val="007A43E8"/>
    <w:rsid w:val="007B67DB"/>
    <w:rsid w:val="007D0370"/>
    <w:rsid w:val="007D0E5B"/>
    <w:rsid w:val="007D231D"/>
    <w:rsid w:val="007D37ED"/>
    <w:rsid w:val="007D554C"/>
    <w:rsid w:val="007E24AD"/>
    <w:rsid w:val="007F3360"/>
    <w:rsid w:val="00807420"/>
    <w:rsid w:val="008144C7"/>
    <w:rsid w:val="00820231"/>
    <w:rsid w:val="00822176"/>
    <w:rsid w:val="008333A6"/>
    <w:rsid w:val="0084134F"/>
    <w:rsid w:val="00842CE2"/>
    <w:rsid w:val="00850D14"/>
    <w:rsid w:val="0085273F"/>
    <w:rsid w:val="00853517"/>
    <w:rsid w:val="00873131"/>
    <w:rsid w:val="00882C21"/>
    <w:rsid w:val="00887CFB"/>
    <w:rsid w:val="008906D6"/>
    <w:rsid w:val="00893442"/>
    <w:rsid w:val="00895F86"/>
    <w:rsid w:val="008B672E"/>
    <w:rsid w:val="008C0F99"/>
    <w:rsid w:val="008C4AC1"/>
    <w:rsid w:val="008D1663"/>
    <w:rsid w:val="008D2624"/>
    <w:rsid w:val="008E0C73"/>
    <w:rsid w:val="008E446D"/>
    <w:rsid w:val="008F3058"/>
    <w:rsid w:val="009002A1"/>
    <w:rsid w:val="009204A3"/>
    <w:rsid w:val="00923B05"/>
    <w:rsid w:val="00946BCA"/>
    <w:rsid w:val="00954928"/>
    <w:rsid w:val="00955F37"/>
    <w:rsid w:val="00960053"/>
    <w:rsid w:val="00986E3E"/>
    <w:rsid w:val="009B78D8"/>
    <w:rsid w:val="009D06A4"/>
    <w:rsid w:val="009D0BF9"/>
    <w:rsid w:val="009E134B"/>
    <w:rsid w:val="009F19FE"/>
    <w:rsid w:val="00A028FF"/>
    <w:rsid w:val="00A10CC0"/>
    <w:rsid w:val="00A303B0"/>
    <w:rsid w:val="00A34150"/>
    <w:rsid w:val="00A43551"/>
    <w:rsid w:val="00A43F6B"/>
    <w:rsid w:val="00A44388"/>
    <w:rsid w:val="00A471C5"/>
    <w:rsid w:val="00A473D9"/>
    <w:rsid w:val="00A54174"/>
    <w:rsid w:val="00A7274D"/>
    <w:rsid w:val="00A72882"/>
    <w:rsid w:val="00A82F3A"/>
    <w:rsid w:val="00A845A7"/>
    <w:rsid w:val="00A87276"/>
    <w:rsid w:val="00A91AE0"/>
    <w:rsid w:val="00AA086A"/>
    <w:rsid w:val="00AA4119"/>
    <w:rsid w:val="00AA59F4"/>
    <w:rsid w:val="00AB44E8"/>
    <w:rsid w:val="00AC11F0"/>
    <w:rsid w:val="00AC2B45"/>
    <w:rsid w:val="00AC2FDD"/>
    <w:rsid w:val="00AC5510"/>
    <w:rsid w:val="00B11659"/>
    <w:rsid w:val="00B23846"/>
    <w:rsid w:val="00B2713D"/>
    <w:rsid w:val="00B27585"/>
    <w:rsid w:val="00B35BD5"/>
    <w:rsid w:val="00B4209D"/>
    <w:rsid w:val="00B45001"/>
    <w:rsid w:val="00B465AC"/>
    <w:rsid w:val="00B5266C"/>
    <w:rsid w:val="00B53EBE"/>
    <w:rsid w:val="00B5483B"/>
    <w:rsid w:val="00B54AE5"/>
    <w:rsid w:val="00B55462"/>
    <w:rsid w:val="00B60E0B"/>
    <w:rsid w:val="00B7625C"/>
    <w:rsid w:val="00B814F1"/>
    <w:rsid w:val="00B855FD"/>
    <w:rsid w:val="00B87B75"/>
    <w:rsid w:val="00B90820"/>
    <w:rsid w:val="00B91212"/>
    <w:rsid w:val="00BA3663"/>
    <w:rsid w:val="00BA3F58"/>
    <w:rsid w:val="00BA570C"/>
    <w:rsid w:val="00BB7BA0"/>
    <w:rsid w:val="00BC3579"/>
    <w:rsid w:val="00BC36B2"/>
    <w:rsid w:val="00BD0B78"/>
    <w:rsid w:val="00BD5349"/>
    <w:rsid w:val="00BD6947"/>
    <w:rsid w:val="00BD6F49"/>
    <w:rsid w:val="00BE0841"/>
    <w:rsid w:val="00BE480B"/>
    <w:rsid w:val="00C0596E"/>
    <w:rsid w:val="00C06D2C"/>
    <w:rsid w:val="00C11700"/>
    <w:rsid w:val="00C13B0C"/>
    <w:rsid w:val="00C142C2"/>
    <w:rsid w:val="00C14633"/>
    <w:rsid w:val="00C200DC"/>
    <w:rsid w:val="00C23E25"/>
    <w:rsid w:val="00C27CF5"/>
    <w:rsid w:val="00C42CEE"/>
    <w:rsid w:val="00C504D1"/>
    <w:rsid w:val="00C571B4"/>
    <w:rsid w:val="00C605AC"/>
    <w:rsid w:val="00C8122F"/>
    <w:rsid w:val="00C8141D"/>
    <w:rsid w:val="00C84E10"/>
    <w:rsid w:val="00C9640E"/>
    <w:rsid w:val="00CA4808"/>
    <w:rsid w:val="00CA7625"/>
    <w:rsid w:val="00CB282F"/>
    <w:rsid w:val="00CB4F3F"/>
    <w:rsid w:val="00CB7C2D"/>
    <w:rsid w:val="00CC2335"/>
    <w:rsid w:val="00CC69E5"/>
    <w:rsid w:val="00CD0BFD"/>
    <w:rsid w:val="00CD6D24"/>
    <w:rsid w:val="00CE487D"/>
    <w:rsid w:val="00CF0544"/>
    <w:rsid w:val="00CF7259"/>
    <w:rsid w:val="00D1047E"/>
    <w:rsid w:val="00D36A4F"/>
    <w:rsid w:val="00D43AD0"/>
    <w:rsid w:val="00D560AB"/>
    <w:rsid w:val="00D62F75"/>
    <w:rsid w:val="00D65D1F"/>
    <w:rsid w:val="00D67763"/>
    <w:rsid w:val="00D812E3"/>
    <w:rsid w:val="00D8337E"/>
    <w:rsid w:val="00D84AF7"/>
    <w:rsid w:val="00D852ED"/>
    <w:rsid w:val="00D87322"/>
    <w:rsid w:val="00D909B5"/>
    <w:rsid w:val="00D953A6"/>
    <w:rsid w:val="00DA2935"/>
    <w:rsid w:val="00DB7FCB"/>
    <w:rsid w:val="00DD068D"/>
    <w:rsid w:val="00DD2F5B"/>
    <w:rsid w:val="00DD7DE2"/>
    <w:rsid w:val="00DE686F"/>
    <w:rsid w:val="00DF0420"/>
    <w:rsid w:val="00DF31C0"/>
    <w:rsid w:val="00E077FC"/>
    <w:rsid w:val="00E07D14"/>
    <w:rsid w:val="00E32FE8"/>
    <w:rsid w:val="00E401F0"/>
    <w:rsid w:val="00E431DD"/>
    <w:rsid w:val="00E6537B"/>
    <w:rsid w:val="00E65983"/>
    <w:rsid w:val="00E66FD8"/>
    <w:rsid w:val="00E7405C"/>
    <w:rsid w:val="00E75A60"/>
    <w:rsid w:val="00E75DB4"/>
    <w:rsid w:val="00E80B76"/>
    <w:rsid w:val="00E82635"/>
    <w:rsid w:val="00E84CF7"/>
    <w:rsid w:val="00E86ACA"/>
    <w:rsid w:val="00E96286"/>
    <w:rsid w:val="00EA7B1F"/>
    <w:rsid w:val="00EB2606"/>
    <w:rsid w:val="00EC15AD"/>
    <w:rsid w:val="00EC23DB"/>
    <w:rsid w:val="00EC68F0"/>
    <w:rsid w:val="00EE055D"/>
    <w:rsid w:val="00EE3396"/>
    <w:rsid w:val="00EE3810"/>
    <w:rsid w:val="00EF1CC1"/>
    <w:rsid w:val="00EF63C1"/>
    <w:rsid w:val="00F07CAF"/>
    <w:rsid w:val="00F07CEA"/>
    <w:rsid w:val="00F12938"/>
    <w:rsid w:val="00F12FB0"/>
    <w:rsid w:val="00F30533"/>
    <w:rsid w:val="00F32DCF"/>
    <w:rsid w:val="00F3660D"/>
    <w:rsid w:val="00F43F46"/>
    <w:rsid w:val="00F45F66"/>
    <w:rsid w:val="00F47B58"/>
    <w:rsid w:val="00F63278"/>
    <w:rsid w:val="00F63C95"/>
    <w:rsid w:val="00F771AD"/>
    <w:rsid w:val="00F824C9"/>
    <w:rsid w:val="00F83796"/>
    <w:rsid w:val="00F86ADD"/>
    <w:rsid w:val="00F93446"/>
    <w:rsid w:val="00F9528B"/>
    <w:rsid w:val="00FA0809"/>
    <w:rsid w:val="00FB2418"/>
    <w:rsid w:val="00FB7B13"/>
    <w:rsid w:val="00FC389E"/>
    <w:rsid w:val="00FD09DC"/>
    <w:rsid w:val="00FD308B"/>
    <w:rsid w:val="00FD592E"/>
    <w:rsid w:val="00FE4ADB"/>
    <w:rsid w:val="00FE7A93"/>
    <w:rsid w:val="00FF3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C8191DA"/>
  <w15:chartTrackingRefBased/>
  <w15:docId w15:val="{C40F676F-FEC2-8A4B-84C9-E0754D29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p1">
    <w:name w:val="gmail-p1"/>
    <w:basedOn w:val="Normal"/>
    <w:rsid w:val="0017221B"/>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gmail-apple-tab-span">
    <w:name w:val="gmail-apple-tab-span"/>
    <w:basedOn w:val="Policepardfaut"/>
    <w:rsid w:val="0017221B"/>
  </w:style>
  <w:style w:type="character" w:customStyle="1" w:styleId="apple-converted-space">
    <w:name w:val="apple-converted-space"/>
    <w:basedOn w:val="Policepardfaut"/>
    <w:rsid w:val="0017221B"/>
  </w:style>
  <w:style w:type="character" w:customStyle="1" w:styleId="gmail-apple-converted-space">
    <w:name w:val="gmail-apple-converted-space"/>
    <w:basedOn w:val="Policepardfaut"/>
    <w:rsid w:val="0017221B"/>
  </w:style>
  <w:style w:type="paragraph" w:customStyle="1" w:styleId="gmail-p2">
    <w:name w:val="gmail-p2"/>
    <w:basedOn w:val="Normal"/>
    <w:rsid w:val="0017221B"/>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gmail-p3">
    <w:name w:val="gmail-p3"/>
    <w:basedOn w:val="Normal"/>
    <w:rsid w:val="0017221B"/>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gmail-p4">
    <w:name w:val="gmail-p4"/>
    <w:basedOn w:val="Normal"/>
    <w:rsid w:val="0017221B"/>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gmail-li1">
    <w:name w:val="gmail-li1"/>
    <w:basedOn w:val="Normal"/>
    <w:rsid w:val="0017221B"/>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gmail-s3">
    <w:name w:val="gmail-s3"/>
    <w:basedOn w:val="Policepardfaut"/>
    <w:rsid w:val="0017221B"/>
  </w:style>
  <w:style w:type="paragraph" w:styleId="Pieddepage">
    <w:name w:val="footer"/>
    <w:basedOn w:val="Normal"/>
    <w:link w:val="PieddepageCar"/>
    <w:uiPriority w:val="99"/>
    <w:unhideWhenUsed/>
    <w:rsid w:val="009D06A4"/>
    <w:pPr>
      <w:tabs>
        <w:tab w:val="center" w:pos="4536"/>
        <w:tab w:val="right" w:pos="9072"/>
      </w:tabs>
    </w:pPr>
  </w:style>
  <w:style w:type="character" w:customStyle="1" w:styleId="PieddepageCar">
    <w:name w:val="Pied de page Car"/>
    <w:basedOn w:val="Policepardfaut"/>
    <w:link w:val="Pieddepage"/>
    <w:uiPriority w:val="99"/>
    <w:rsid w:val="009D06A4"/>
  </w:style>
  <w:style w:type="character" w:styleId="Numrodepage">
    <w:name w:val="page number"/>
    <w:basedOn w:val="Policepardfaut"/>
    <w:uiPriority w:val="99"/>
    <w:semiHidden/>
    <w:unhideWhenUsed/>
    <w:rsid w:val="009D06A4"/>
  </w:style>
  <w:style w:type="paragraph" w:styleId="En-tte">
    <w:name w:val="header"/>
    <w:basedOn w:val="Normal"/>
    <w:link w:val="En-tteCar"/>
    <w:uiPriority w:val="99"/>
    <w:unhideWhenUsed/>
    <w:rsid w:val="002F61B8"/>
    <w:pPr>
      <w:tabs>
        <w:tab w:val="center" w:pos="4536"/>
        <w:tab w:val="right" w:pos="9072"/>
      </w:tabs>
    </w:pPr>
  </w:style>
  <w:style w:type="character" w:customStyle="1" w:styleId="En-tteCar">
    <w:name w:val="En-tête Car"/>
    <w:basedOn w:val="Policepardfaut"/>
    <w:link w:val="En-tte"/>
    <w:uiPriority w:val="99"/>
    <w:rsid w:val="002F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573">
      <w:bodyDiv w:val="1"/>
      <w:marLeft w:val="0"/>
      <w:marRight w:val="0"/>
      <w:marTop w:val="0"/>
      <w:marBottom w:val="0"/>
      <w:divBdr>
        <w:top w:val="none" w:sz="0" w:space="0" w:color="auto"/>
        <w:left w:val="none" w:sz="0" w:space="0" w:color="auto"/>
        <w:bottom w:val="none" w:sz="0" w:space="0" w:color="auto"/>
        <w:right w:val="none" w:sz="0" w:space="0" w:color="auto"/>
      </w:divBdr>
      <w:divsChild>
        <w:div w:id="806581416">
          <w:marLeft w:val="0"/>
          <w:marRight w:val="0"/>
          <w:marTop w:val="0"/>
          <w:marBottom w:val="0"/>
          <w:divBdr>
            <w:top w:val="none" w:sz="0" w:space="0" w:color="auto"/>
            <w:left w:val="none" w:sz="0" w:space="0" w:color="auto"/>
            <w:bottom w:val="none" w:sz="0" w:space="0" w:color="auto"/>
            <w:right w:val="none" w:sz="0" w:space="0" w:color="auto"/>
          </w:divBdr>
          <w:divsChild>
            <w:div w:id="1682924789">
              <w:marLeft w:val="0"/>
              <w:marRight w:val="0"/>
              <w:marTop w:val="0"/>
              <w:marBottom w:val="0"/>
              <w:divBdr>
                <w:top w:val="none" w:sz="0" w:space="0" w:color="auto"/>
                <w:left w:val="none" w:sz="0" w:space="0" w:color="auto"/>
                <w:bottom w:val="none" w:sz="0" w:space="0" w:color="auto"/>
                <w:right w:val="none" w:sz="0" w:space="0" w:color="auto"/>
              </w:divBdr>
              <w:divsChild>
                <w:div w:id="15406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783">
      <w:bodyDiv w:val="1"/>
      <w:marLeft w:val="0"/>
      <w:marRight w:val="0"/>
      <w:marTop w:val="0"/>
      <w:marBottom w:val="0"/>
      <w:divBdr>
        <w:top w:val="none" w:sz="0" w:space="0" w:color="auto"/>
        <w:left w:val="none" w:sz="0" w:space="0" w:color="auto"/>
        <w:bottom w:val="none" w:sz="0" w:space="0" w:color="auto"/>
        <w:right w:val="none" w:sz="0" w:space="0" w:color="auto"/>
      </w:divBdr>
    </w:div>
    <w:div w:id="633608381">
      <w:bodyDiv w:val="1"/>
      <w:marLeft w:val="0"/>
      <w:marRight w:val="0"/>
      <w:marTop w:val="0"/>
      <w:marBottom w:val="0"/>
      <w:divBdr>
        <w:top w:val="none" w:sz="0" w:space="0" w:color="auto"/>
        <w:left w:val="none" w:sz="0" w:space="0" w:color="auto"/>
        <w:bottom w:val="none" w:sz="0" w:space="0" w:color="auto"/>
        <w:right w:val="none" w:sz="0" w:space="0" w:color="auto"/>
      </w:divBdr>
      <w:divsChild>
        <w:div w:id="1406413628">
          <w:marLeft w:val="0"/>
          <w:marRight w:val="0"/>
          <w:marTop w:val="0"/>
          <w:marBottom w:val="0"/>
          <w:divBdr>
            <w:top w:val="none" w:sz="0" w:space="0" w:color="auto"/>
            <w:left w:val="none" w:sz="0" w:space="0" w:color="auto"/>
            <w:bottom w:val="none" w:sz="0" w:space="0" w:color="auto"/>
            <w:right w:val="none" w:sz="0" w:space="0" w:color="auto"/>
          </w:divBdr>
          <w:divsChild>
            <w:div w:id="187186246">
              <w:marLeft w:val="0"/>
              <w:marRight w:val="0"/>
              <w:marTop w:val="0"/>
              <w:marBottom w:val="0"/>
              <w:divBdr>
                <w:top w:val="none" w:sz="0" w:space="0" w:color="auto"/>
                <w:left w:val="none" w:sz="0" w:space="0" w:color="auto"/>
                <w:bottom w:val="none" w:sz="0" w:space="0" w:color="auto"/>
                <w:right w:val="none" w:sz="0" w:space="0" w:color="auto"/>
              </w:divBdr>
              <w:divsChild>
                <w:div w:id="8971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2945">
      <w:bodyDiv w:val="1"/>
      <w:marLeft w:val="0"/>
      <w:marRight w:val="0"/>
      <w:marTop w:val="0"/>
      <w:marBottom w:val="0"/>
      <w:divBdr>
        <w:top w:val="none" w:sz="0" w:space="0" w:color="auto"/>
        <w:left w:val="none" w:sz="0" w:space="0" w:color="auto"/>
        <w:bottom w:val="none" w:sz="0" w:space="0" w:color="auto"/>
        <w:right w:val="none" w:sz="0" w:space="0" w:color="auto"/>
      </w:divBdr>
      <w:divsChild>
        <w:div w:id="977414327">
          <w:marLeft w:val="0"/>
          <w:marRight w:val="0"/>
          <w:marTop w:val="0"/>
          <w:marBottom w:val="0"/>
          <w:divBdr>
            <w:top w:val="none" w:sz="0" w:space="0" w:color="auto"/>
            <w:left w:val="none" w:sz="0" w:space="0" w:color="auto"/>
            <w:bottom w:val="none" w:sz="0" w:space="0" w:color="auto"/>
            <w:right w:val="none" w:sz="0" w:space="0" w:color="auto"/>
          </w:divBdr>
          <w:divsChild>
            <w:div w:id="312682927">
              <w:marLeft w:val="0"/>
              <w:marRight w:val="0"/>
              <w:marTop w:val="0"/>
              <w:marBottom w:val="0"/>
              <w:divBdr>
                <w:top w:val="none" w:sz="0" w:space="0" w:color="auto"/>
                <w:left w:val="none" w:sz="0" w:space="0" w:color="auto"/>
                <w:bottom w:val="none" w:sz="0" w:space="0" w:color="auto"/>
                <w:right w:val="none" w:sz="0" w:space="0" w:color="auto"/>
              </w:divBdr>
              <w:divsChild>
                <w:div w:id="2076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banisme@yvoi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1442</Words>
  <Characters>7937</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Bouchat</dc:creator>
  <cp:keywords/>
  <dc:description/>
  <cp:lastModifiedBy>Pierre Bouchat</cp:lastModifiedBy>
  <cp:revision>24</cp:revision>
  <dcterms:created xsi:type="dcterms:W3CDTF">2023-08-30T19:21:00Z</dcterms:created>
  <dcterms:modified xsi:type="dcterms:W3CDTF">2023-08-30T20:23:00Z</dcterms:modified>
</cp:coreProperties>
</file>